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8B" w:rsidRPr="0062258B" w:rsidRDefault="0062258B" w:rsidP="0062258B">
      <w:pPr>
        <w:tabs>
          <w:tab w:val="left" w:pos="5529"/>
        </w:tabs>
        <w:ind w:left="5954" w:right="-456"/>
        <w:rPr>
          <w:lang w:val="uk-UA"/>
        </w:rPr>
      </w:pPr>
      <w:r w:rsidRPr="0062258B">
        <w:rPr>
          <w:lang w:val="uk-UA"/>
        </w:rPr>
        <w:t>Додаток</w:t>
      </w:r>
    </w:p>
    <w:p w:rsidR="0062258B" w:rsidRPr="0062258B" w:rsidRDefault="0062258B" w:rsidP="0062258B">
      <w:pPr>
        <w:tabs>
          <w:tab w:val="left" w:pos="5529"/>
        </w:tabs>
        <w:ind w:left="5954" w:right="-456"/>
        <w:rPr>
          <w:lang w:val="uk-UA"/>
        </w:rPr>
      </w:pPr>
      <w:r w:rsidRPr="0062258B">
        <w:rPr>
          <w:lang w:val="uk-UA"/>
        </w:rPr>
        <w:t>до рішення двадцять п’ятої</w:t>
      </w:r>
    </w:p>
    <w:p w:rsidR="0062258B" w:rsidRPr="0062258B" w:rsidRDefault="0062258B" w:rsidP="0062258B">
      <w:pPr>
        <w:tabs>
          <w:tab w:val="left" w:pos="5529"/>
        </w:tabs>
        <w:ind w:left="5954" w:right="-456"/>
        <w:rPr>
          <w:lang w:val="uk-UA"/>
        </w:rPr>
      </w:pPr>
      <w:r w:rsidRPr="0062258B">
        <w:rPr>
          <w:lang w:val="uk-UA"/>
        </w:rPr>
        <w:t xml:space="preserve">Ічнянської міської ради </w:t>
      </w:r>
    </w:p>
    <w:p w:rsidR="0062258B" w:rsidRPr="0062258B" w:rsidRDefault="0062258B" w:rsidP="0062258B">
      <w:pPr>
        <w:tabs>
          <w:tab w:val="left" w:pos="5529"/>
        </w:tabs>
        <w:ind w:left="5954" w:right="-456"/>
        <w:rPr>
          <w:lang w:val="uk-UA"/>
        </w:rPr>
      </w:pPr>
      <w:r w:rsidRPr="0062258B">
        <w:rPr>
          <w:lang w:val="uk-UA"/>
        </w:rPr>
        <w:t xml:space="preserve">восьмого скликання </w:t>
      </w:r>
    </w:p>
    <w:p w:rsidR="0062258B" w:rsidRPr="0062258B" w:rsidRDefault="0062258B" w:rsidP="0062258B">
      <w:pPr>
        <w:tabs>
          <w:tab w:val="left" w:pos="5529"/>
        </w:tabs>
        <w:ind w:left="5954" w:right="-456"/>
        <w:rPr>
          <w:lang w:val="uk-UA"/>
        </w:rPr>
      </w:pPr>
      <w:r w:rsidRPr="0062258B">
        <w:rPr>
          <w:lang w:val="uk-UA"/>
        </w:rPr>
        <w:t>від 07 лютого 2023 року № 690</w:t>
      </w:r>
      <w:r w:rsidRPr="0062258B">
        <w:rPr>
          <w:lang w:val="uk-UA"/>
        </w:rPr>
        <w:t>-VIII</w:t>
      </w:r>
    </w:p>
    <w:p w:rsidR="0062258B" w:rsidRPr="0062258B" w:rsidRDefault="0062258B" w:rsidP="0062258B">
      <w:pPr>
        <w:suppressAutoHyphens/>
        <w:rPr>
          <w:b/>
          <w:lang w:val="uk-UA"/>
        </w:rPr>
      </w:pPr>
      <w:bookmarkStart w:id="0" w:name="_GoBack"/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p w:rsidR="00767BE7" w:rsidRPr="0062258B" w:rsidRDefault="00767BE7" w:rsidP="0062258B">
      <w:pPr>
        <w:tabs>
          <w:tab w:val="left" w:pos="3810"/>
        </w:tabs>
        <w:rPr>
          <w:lang w:val="uk-UA"/>
        </w:rPr>
      </w:pPr>
    </w:p>
    <w:bookmarkEnd w:id="0"/>
    <w:p w:rsidR="00843F6F" w:rsidRPr="0062258B" w:rsidRDefault="00843F6F" w:rsidP="00843F6F">
      <w:pPr>
        <w:tabs>
          <w:tab w:val="left" w:pos="3810"/>
        </w:tabs>
        <w:jc w:val="right"/>
        <w:rPr>
          <w:lang w:val="uk-UA"/>
        </w:rPr>
      </w:pPr>
      <w:r w:rsidRPr="0062258B">
        <w:rPr>
          <w:lang w:val="uk-UA"/>
        </w:rPr>
        <w:t xml:space="preserve">                                  </w:t>
      </w:r>
    </w:p>
    <w:p w:rsidR="00843F6F" w:rsidRPr="0062258B" w:rsidRDefault="00843F6F" w:rsidP="00843F6F">
      <w:pPr>
        <w:jc w:val="center"/>
        <w:rPr>
          <w:b/>
          <w:sz w:val="44"/>
          <w:szCs w:val="44"/>
          <w:lang w:val="uk-UA"/>
        </w:rPr>
      </w:pPr>
      <w:r w:rsidRPr="0062258B">
        <w:rPr>
          <w:b/>
          <w:sz w:val="44"/>
          <w:szCs w:val="44"/>
          <w:lang w:val="uk-UA"/>
        </w:rPr>
        <w:t>ПОЛОЖЕННЯ</w:t>
      </w:r>
    </w:p>
    <w:p w:rsidR="00767BE7" w:rsidRPr="0062258B" w:rsidRDefault="00843F6F" w:rsidP="00B70332">
      <w:pPr>
        <w:jc w:val="center"/>
        <w:rPr>
          <w:b/>
          <w:sz w:val="44"/>
          <w:szCs w:val="44"/>
          <w:lang w:val="uk-UA"/>
        </w:rPr>
      </w:pPr>
      <w:r w:rsidRPr="0062258B">
        <w:rPr>
          <w:b/>
          <w:sz w:val="44"/>
          <w:szCs w:val="44"/>
          <w:lang w:val="uk-UA"/>
        </w:rPr>
        <w:t>про відділ культури і туризму</w:t>
      </w:r>
      <w:r w:rsidR="00B70332" w:rsidRPr="0062258B">
        <w:rPr>
          <w:b/>
          <w:sz w:val="44"/>
          <w:szCs w:val="44"/>
          <w:lang w:val="uk-UA"/>
        </w:rPr>
        <w:t xml:space="preserve"> </w:t>
      </w:r>
    </w:p>
    <w:p w:rsidR="00767BE7" w:rsidRPr="0062258B" w:rsidRDefault="00843F6F" w:rsidP="00767BE7">
      <w:pPr>
        <w:jc w:val="center"/>
        <w:rPr>
          <w:b/>
          <w:sz w:val="44"/>
          <w:szCs w:val="44"/>
          <w:lang w:val="uk-UA"/>
        </w:rPr>
      </w:pPr>
      <w:r w:rsidRPr="0062258B">
        <w:rPr>
          <w:b/>
          <w:sz w:val="44"/>
          <w:szCs w:val="44"/>
          <w:lang w:val="uk-UA"/>
        </w:rPr>
        <w:t xml:space="preserve">Ічнянської міської ради  </w:t>
      </w:r>
    </w:p>
    <w:p w:rsidR="00767BE7" w:rsidRPr="0062258B" w:rsidRDefault="00767BE7" w:rsidP="00843F6F">
      <w:pPr>
        <w:jc w:val="center"/>
        <w:rPr>
          <w:b/>
          <w:lang w:val="uk-UA"/>
        </w:rPr>
      </w:pPr>
    </w:p>
    <w:p w:rsidR="00256B9E" w:rsidRPr="0062258B" w:rsidRDefault="00256B9E" w:rsidP="00256B9E">
      <w:pPr>
        <w:jc w:val="center"/>
        <w:rPr>
          <w:b/>
          <w:sz w:val="44"/>
          <w:szCs w:val="44"/>
          <w:lang w:val="uk-UA"/>
        </w:rPr>
      </w:pPr>
      <w:r w:rsidRPr="0062258B">
        <w:rPr>
          <w:b/>
          <w:sz w:val="44"/>
          <w:szCs w:val="44"/>
          <w:lang w:val="uk-UA"/>
        </w:rPr>
        <w:t xml:space="preserve">код ЄДРПОУ </w:t>
      </w:r>
      <w:r w:rsidR="00E62D51" w:rsidRPr="0062258B">
        <w:rPr>
          <w:b/>
          <w:sz w:val="44"/>
          <w:szCs w:val="44"/>
          <w:lang w:val="uk-UA"/>
        </w:rPr>
        <w:t>42141561</w:t>
      </w:r>
    </w:p>
    <w:p w:rsidR="00767BE7" w:rsidRPr="0062258B" w:rsidRDefault="00D12A8A" w:rsidP="00D12A8A">
      <w:pPr>
        <w:jc w:val="center"/>
        <w:rPr>
          <w:b/>
          <w:sz w:val="44"/>
          <w:szCs w:val="44"/>
          <w:lang w:val="uk-UA"/>
        </w:rPr>
      </w:pPr>
      <w:r w:rsidRPr="0062258B">
        <w:rPr>
          <w:b/>
          <w:sz w:val="44"/>
          <w:szCs w:val="44"/>
          <w:lang w:val="uk-UA"/>
        </w:rPr>
        <w:t>(нова редакція)</w:t>
      </w: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4C6D71" w:rsidRPr="0062258B" w:rsidRDefault="004C6D71" w:rsidP="00767BE7">
      <w:pPr>
        <w:rPr>
          <w:b/>
          <w:sz w:val="44"/>
          <w:szCs w:val="44"/>
          <w:lang w:val="uk-UA"/>
        </w:rPr>
      </w:pPr>
    </w:p>
    <w:p w:rsidR="004C6D71" w:rsidRPr="0062258B" w:rsidRDefault="004C6D71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767BE7" w:rsidP="00767BE7">
      <w:pPr>
        <w:rPr>
          <w:b/>
          <w:sz w:val="44"/>
          <w:szCs w:val="44"/>
          <w:lang w:val="uk-UA"/>
        </w:rPr>
      </w:pPr>
    </w:p>
    <w:p w:rsidR="00767BE7" w:rsidRPr="0062258B" w:rsidRDefault="00C60E2E" w:rsidP="00843F6F">
      <w:pPr>
        <w:jc w:val="center"/>
        <w:rPr>
          <w:b/>
          <w:lang w:val="uk-UA"/>
        </w:rPr>
      </w:pPr>
      <w:r w:rsidRPr="0062258B">
        <w:rPr>
          <w:b/>
          <w:lang w:val="uk-UA"/>
        </w:rPr>
        <w:t>м. Ічня</w:t>
      </w:r>
    </w:p>
    <w:p w:rsidR="00C60E2E" w:rsidRPr="0062258B" w:rsidRDefault="00C60E2E" w:rsidP="00843F6F">
      <w:pPr>
        <w:jc w:val="center"/>
        <w:rPr>
          <w:b/>
          <w:lang w:val="uk-UA"/>
        </w:rPr>
      </w:pPr>
      <w:r w:rsidRPr="0062258B">
        <w:rPr>
          <w:b/>
          <w:lang w:val="uk-UA"/>
        </w:rPr>
        <w:t>2023</w:t>
      </w:r>
    </w:p>
    <w:p w:rsidR="0062258B" w:rsidRPr="0062258B" w:rsidRDefault="0062258B" w:rsidP="00843F6F">
      <w:pPr>
        <w:jc w:val="center"/>
        <w:rPr>
          <w:b/>
          <w:lang w:val="uk-UA"/>
        </w:rPr>
      </w:pPr>
    </w:p>
    <w:p w:rsidR="00843F6F" w:rsidRPr="0062258B" w:rsidRDefault="00843F6F" w:rsidP="00843F6F">
      <w:pPr>
        <w:jc w:val="center"/>
        <w:rPr>
          <w:b/>
          <w:lang w:val="uk-UA"/>
        </w:rPr>
      </w:pPr>
      <w:r w:rsidRPr="0062258B">
        <w:rPr>
          <w:b/>
          <w:lang w:val="uk-UA"/>
        </w:rPr>
        <w:lastRenderedPageBreak/>
        <w:t>Розділ  І. ЗАГАЛЬНІ ПОЛОЖЕННЯ</w:t>
      </w:r>
    </w:p>
    <w:p w:rsidR="00843F6F" w:rsidRPr="0062258B" w:rsidRDefault="00843F6F" w:rsidP="00843F6F">
      <w:pPr>
        <w:rPr>
          <w:b/>
          <w:lang w:val="uk-UA"/>
        </w:rPr>
      </w:pPr>
    </w:p>
    <w:p w:rsidR="00396A04" w:rsidRPr="0062258B" w:rsidRDefault="00843F6F" w:rsidP="00396A04">
      <w:pPr>
        <w:shd w:val="clear" w:color="auto" w:fill="FFFFFF"/>
        <w:ind w:firstLine="709"/>
        <w:jc w:val="both"/>
        <w:rPr>
          <w:lang w:val="uk-UA"/>
        </w:rPr>
      </w:pPr>
      <w:r w:rsidRPr="0062258B">
        <w:rPr>
          <w:lang w:val="uk-UA"/>
        </w:rPr>
        <w:t xml:space="preserve">1.1.  Відділ культури і туризму Ічнянської міської ради (далі – Відділ) є виконавчим органом Ічнянської міської ради, утворюється Ічнянською міською радою на </w:t>
      </w:r>
      <w:r w:rsidR="0088620F" w:rsidRPr="0062258B">
        <w:rPr>
          <w:lang w:val="uk-UA"/>
        </w:rPr>
        <w:t xml:space="preserve">комунальній </w:t>
      </w:r>
      <w:r w:rsidR="0088620F" w:rsidRPr="0062258B">
        <w:rPr>
          <w:color w:val="000000"/>
          <w:lang w:val="uk-UA"/>
        </w:rPr>
        <w:t xml:space="preserve">власності Ічнянської територіальної громади, для реалізації завдань </w:t>
      </w:r>
      <w:r w:rsidRPr="0062258B">
        <w:rPr>
          <w:color w:val="000000"/>
          <w:lang w:val="uk-UA"/>
        </w:rPr>
        <w:t>місцевого самоврядування  у сфері культури, туризму, охорони культурної спадщини, питань релігії та національностей. Відділ є підзвітним та підконтрольним Ічнянській міській раді та підпорядковуєтьс</w:t>
      </w:r>
      <w:r w:rsidR="0088620F" w:rsidRPr="0062258B">
        <w:rPr>
          <w:color w:val="000000"/>
          <w:lang w:val="uk-UA"/>
        </w:rPr>
        <w:t xml:space="preserve">я виконавчому комітету ради, </w:t>
      </w:r>
      <w:r w:rsidRPr="0062258B">
        <w:rPr>
          <w:color w:val="000000"/>
          <w:lang w:val="uk-UA"/>
        </w:rPr>
        <w:t>міському голові</w:t>
      </w:r>
      <w:r w:rsidR="0088620F" w:rsidRPr="0062258B">
        <w:rPr>
          <w:lang w:val="uk-UA"/>
        </w:rPr>
        <w:t xml:space="preserve"> та заступнику міського голови з питань діяльності виконавчих органів ради.</w:t>
      </w:r>
    </w:p>
    <w:p w:rsidR="00843F6F" w:rsidRPr="0062258B" w:rsidRDefault="00843F6F" w:rsidP="0088620F">
      <w:pPr>
        <w:ind w:firstLine="708"/>
        <w:jc w:val="both"/>
        <w:rPr>
          <w:color w:val="000000"/>
          <w:lang w:val="uk-UA"/>
        </w:rPr>
      </w:pPr>
      <w:r w:rsidRPr="0062258B">
        <w:rPr>
          <w:color w:val="000000"/>
          <w:lang w:val="uk-UA"/>
        </w:rPr>
        <w:t xml:space="preserve">1.2. Відділ є юридичною особою публічного права, веде самостійний баланс, має право відкривати бюджетні реєстраційні  рахунки в установах Державної казначейської служби України, у межах своїх повноважень  укладати  від свого імені  угоди з юридичними та фізичними особами, мати майнові і немайнові права, нести зобов’язання, бути позивачем і відповідачем у судах. Відділ має  печатку із зображенням  Державного герба України і власним найменуванням, штамп, відповідні бланки та інші атрибути юридичної особи. </w:t>
      </w:r>
    </w:p>
    <w:p w:rsidR="00B70332" w:rsidRPr="0062258B" w:rsidRDefault="00843F6F" w:rsidP="00B70332">
      <w:pPr>
        <w:jc w:val="both"/>
        <w:rPr>
          <w:color w:val="0D0D0D" w:themeColor="text1" w:themeTint="F2"/>
          <w:lang w:val="uk-UA"/>
        </w:rPr>
      </w:pPr>
      <w:r w:rsidRPr="0062258B">
        <w:rPr>
          <w:color w:val="000000"/>
          <w:lang w:val="uk-UA"/>
        </w:rPr>
        <w:t xml:space="preserve">Юридична </w:t>
      </w:r>
      <w:r w:rsidRPr="0062258B">
        <w:rPr>
          <w:lang w:val="uk-UA"/>
        </w:rPr>
        <w:t xml:space="preserve">адреса Відділу: 16700, Чернігівська область, м. Ічня, </w:t>
      </w:r>
      <w:r w:rsidRPr="0062258B">
        <w:rPr>
          <w:color w:val="0D0D0D" w:themeColor="text1" w:themeTint="F2"/>
          <w:lang w:val="uk-UA"/>
        </w:rPr>
        <w:t xml:space="preserve">вул. Героїв Майдану, </w:t>
      </w:r>
      <w:r w:rsidR="00B70332" w:rsidRPr="0062258B">
        <w:rPr>
          <w:color w:val="0D0D0D" w:themeColor="text1" w:themeTint="F2"/>
          <w:lang w:val="uk-UA"/>
        </w:rPr>
        <w:t>4.</w:t>
      </w:r>
    </w:p>
    <w:p w:rsidR="00BF31E7" w:rsidRPr="0062258B" w:rsidRDefault="00BF31E7" w:rsidP="00B70332">
      <w:pPr>
        <w:jc w:val="both"/>
        <w:rPr>
          <w:lang w:val="uk-UA" w:eastAsia="uk-UA"/>
        </w:rPr>
      </w:pPr>
      <w:r w:rsidRPr="0062258B">
        <w:rPr>
          <w:color w:val="0D0D0D" w:themeColor="text1" w:themeTint="F2"/>
          <w:lang w:val="uk-UA"/>
        </w:rPr>
        <w:t xml:space="preserve">           </w:t>
      </w:r>
      <w:r w:rsidRPr="0062258B">
        <w:rPr>
          <w:lang w:val="uk-UA" w:eastAsia="uk-UA"/>
        </w:rPr>
        <w:t>Повна назва:</w:t>
      </w:r>
    </w:p>
    <w:p w:rsidR="00991947" w:rsidRPr="0062258B" w:rsidRDefault="00BF31E7" w:rsidP="00991947">
      <w:pPr>
        <w:jc w:val="both"/>
        <w:rPr>
          <w:lang w:val="uk-UA"/>
        </w:rPr>
      </w:pPr>
      <w:r w:rsidRPr="0062258B">
        <w:rPr>
          <w:b/>
          <w:lang w:val="uk-UA" w:eastAsia="uk-UA"/>
        </w:rPr>
        <w:t xml:space="preserve">    </w:t>
      </w:r>
      <w:r w:rsidR="00991947" w:rsidRPr="0062258B">
        <w:rPr>
          <w:b/>
          <w:lang w:val="uk-UA" w:eastAsia="uk-UA"/>
        </w:rPr>
        <w:t xml:space="preserve">      </w:t>
      </w:r>
      <w:r w:rsidR="00991947" w:rsidRPr="0062258B">
        <w:rPr>
          <w:lang w:val="uk-UA"/>
        </w:rPr>
        <w:t>українською мовою: Відділ культури і туризму Ічнянської міської ради;</w:t>
      </w:r>
    </w:p>
    <w:p w:rsidR="00991947" w:rsidRPr="0062258B" w:rsidRDefault="00991947" w:rsidP="00991947">
      <w:pPr>
        <w:rPr>
          <w:lang w:val="uk-UA"/>
        </w:rPr>
      </w:pPr>
      <w:r w:rsidRPr="0062258B">
        <w:rPr>
          <w:lang w:val="uk-UA"/>
        </w:rPr>
        <w:t xml:space="preserve">           англійською мовою: </w:t>
      </w:r>
      <w:proofErr w:type="spellStart"/>
      <w:r w:rsidRPr="0062258B">
        <w:rPr>
          <w:lang w:val="uk-UA"/>
        </w:rPr>
        <w:t>The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Department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of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culture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and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tourism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of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Ichnia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City</w:t>
      </w:r>
      <w:proofErr w:type="spellEnd"/>
      <w:r w:rsidRPr="0062258B">
        <w:rPr>
          <w:lang w:val="uk-UA"/>
        </w:rPr>
        <w:t xml:space="preserve"> </w:t>
      </w:r>
      <w:proofErr w:type="spellStart"/>
      <w:r w:rsidRPr="0062258B">
        <w:rPr>
          <w:lang w:val="uk-UA"/>
        </w:rPr>
        <w:t>Council</w:t>
      </w:r>
      <w:proofErr w:type="spellEnd"/>
      <w:r w:rsidRPr="0062258B">
        <w:rPr>
          <w:lang w:val="uk-UA"/>
        </w:rPr>
        <w:t>;</w:t>
      </w:r>
    </w:p>
    <w:p w:rsidR="00991947" w:rsidRPr="0062258B" w:rsidRDefault="00991947" w:rsidP="00991947">
      <w:pPr>
        <w:jc w:val="both"/>
        <w:rPr>
          <w:lang w:val="uk-UA"/>
        </w:rPr>
      </w:pPr>
      <w:r w:rsidRPr="0062258B">
        <w:rPr>
          <w:lang w:val="uk-UA"/>
        </w:rPr>
        <w:t xml:space="preserve">           Скорочена назва: </w:t>
      </w:r>
    </w:p>
    <w:p w:rsidR="00991947" w:rsidRPr="0062258B" w:rsidRDefault="00991947" w:rsidP="00991947">
      <w:pPr>
        <w:jc w:val="both"/>
        <w:rPr>
          <w:lang w:val="uk-UA"/>
        </w:rPr>
      </w:pPr>
      <w:r w:rsidRPr="0062258B">
        <w:rPr>
          <w:lang w:val="uk-UA"/>
        </w:rPr>
        <w:t xml:space="preserve">           українською мовою: Відділ культури і туризму;</w:t>
      </w:r>
    </w:p>
    <w:p w:rsidR="00991947" w:rsidRPr="0062258B" w:rsidRDefault="00991947" w:rsidP="00991947">
      <w:pPr>
        <w:jc w:val="both"/>
        <w:rPr>
          <w:lang w:val="uk-UA"/>
        </w:rPr>
      </w:pPr>
      <w:r w:rsidRPr="0062258B">
        <w:rPr>
          <w:lang w:val="uk-UA"/>
        </w:rPr>
        <w:t xml:space="preserve">           англійською мовою: </w:t>
      </w:r>
      <w:proofErr w:type="spellStart"/>
      <w:r w:rsidR="00965C04" w:rsidRPr="0062258B">
        <w:rPr>
          <w:lang w:val="uk-UA"/>
        </w:rPr>
        <w:t>The</w:t>
      </w:r>
      <w:proofErr w:type="spellEnd"/>
      <w:r w:rsidR="00965C04" w:rsidRPr="0062258B">
        <w:rPr>
          <w:lang w:val="uk-UA"/>
        </w:rPr>
        <w:t xml:space="preserve"> </w:t>
      </w:r>
      <w:proofErr w:type="spellStart"/>
      <w:r w:rsidR="00965C04" w:rsidRPr="0062258B">
        <w:rPr>
          <w:lang w:val="uk-UA"/>
        </w:rPr>
        <w:t>Department</w:t>
      </w:r>
      <w:proofErr w:type="spellEnd"/>
      <w:r w:rsidR="00965C04" w:rsidRPr="0062258B">
        <w:rPr>
          <w:lang w:val="uk-UA"/>
        </w:rPr>
        <w:t xml:space="preserve"> </w:t>
      </w:r>
      <w:proofErr w:type="spellStart"/>
      <w:r w:rsidR="00965C04" w:rsidRPr="0062258B">
        <w:rPr>
          <w:lang w:val="uk-UA"/>
        </w:rPr>
        <w:t>of</w:t>
      </w:r>
      <w:proofErr w:type="spellEnd"/>
      <w:r w:rsidR="00965C04" w:rsidRPr="0062258B">
        <w:rPr>
          <w:lang w:val="uk-UA"/>
        </w:rPr>
        <w:t xml:space="preserve"> </w:t>
      </w:r>
      <w:proofErr w:type="spellStart"/>
      <w:r w:rsidR="00965C04" w:rsidRPr="0062258B">
        <w:rPr>
          <w:lang w:val="uk-UA"/>
        </w:rPr>
        <w:t>Culture</w:t>
      </w:r>
      <w:proofErr w:type="spellEnd"/>
      <w:r w:rsidR="00965C04" w:rsidRPr="0062258B">
        <w:rPr>
          <w:lang w:val="uk-UA"/>
        </w:rPr>
        <w:t xml:space="preserve"> </w:t>
      </w:r>
      <w:proofErr w:type="spellStart"/>
      <w:r w:rsidR="00965C04" w:rsidRPr="0062258B">
        <w:rPr>
          <w:lang w:val="uk-UA"/>
        </w:rPr>
        <w:t>and</w:t>
      </w:r>
      <w:proofErr w:type="spellEnd"/>
      <w:r w:rsidR="00965C04" w:rsidRPr="0062258B">
        <w:rPr>
          <w:lang w:val="uk-UA"/>
        </w:rPr>
        <w:t xml:space="preserve"> </w:t>
      </w:r>
      <w:proofErr w:type="spellStart"/>
      <w:r w:rsidR="00965C04" w:rsidRPr="0062258B">
        <w:rPr>
          <w:lang w:val="uk-UA"/>
        </w:rPr>
        <w:t>Tourism</w:t>
      </w:r>
      <w:proofErr w:type="spellEnd"/>
      <w:r w:rsidRPr="0062258B">
        <w:rPr>
          <w:lang w:val="uk-UA"/>
        </w:rPr>
        <w:t>.</w:t>
      </w:r>
    </w:p>
    <w:p w:rsidR="00396A04" w:rsidRPr="0062258B" w:rsidRDefault="004F21B0" w:rsidP="00991947">
      <w:pPr>
        <w:jc w:val="both"/>
        <w:rPr>
          <w:lang w:val="uk-UA" w:eastAsia="uk-UA"/>
        </w:rPr>
      </w:pPr>
      <w:r w:rsidRPr="0062258B">
        <w:rPr>
          <w:lang w:val="uk-UA" w:eastAsia="uk-UA"/>
        </w:rPr>
        <w:t xml:space="preserve">         </w:t>
      </w:r>
      <w:r w:rsidR="00396A04" w:rsidRPr="0062258B">
        <w:rPr>
          <w:lang w:val="uk-UA"/>
        </w:rPr>
        <w:t xml:space="preserve"> </w:t>
      </w:r>
      <w:r w:rsidR="00843F6F" w:rsidRPr="0062258B">
        <w:rPr>
          <w:lang w:val="uk-UA"/>
        </w:rPr>
        <w:t>1.3. Відділ у своїй діяльності керується Конституцією</w:t>
      </w:r>
      <w:r w:rsidR="00396A04" w:rsidRPr="0062258B">
        <w:rPr>
          <w:lang w:val="uk-UA" w:eastAsia="uk-UA"/>
        </w:rPr>
        <w:t>, Цивільним кодексом України, Господарським Кодексом України, Законами України «Про зовнішньоекономічну діяльність», «Про міс</w:t>
      </w:r>
      <w:r w:rsidRPr="0062258B">
        <w:rPr>
          <w:lang w:val="uk-UA" w:eastAsia="uk-UA"/>
        </w:rPr>
        <w:t xml:space="preserve">цеве самоврядування в Україні» та іншими </w:t>
      </w:r>
      <w:r w:rsidR="00843F6F" w:rsidRPr="0062258B">
        <w:rPr>
          <w:lang w:val="uk-UA"/>
        </w:rPr>
        <w:t>законами України, указами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держаної  влади і місцевого самоврядування, рішеннями Ічнянської міської ради та її виконавчого комітету, розпорядженнями та дорученнями міського голови, цим Положенням.</w:t>
      </w:r>
      <w:r w:rsidR="00396A04" w:rsidRPr="0062258B">
        <w:rPr>
          <w:lang w:val="uk-UA" w:eastAsia="uk-UA"/>
        </w:rPr>
        <w:t xml:space="preserve"> </w:t>
      </w:r>
    </w:p>
    <w:p w:rsidR="00843F6F" w:rsidRPr="0062258B" w:rsidRDefault="00396A04" w:rsidP="00396A04">
      <w:pPr>
        <w:jc w:val="both"/>
        <w:rPr>
          <w:lang w:val="uk-UA"/>
        </w:rPr>
      </w:pPr>
      <w:r w:rsidRPr="0062258B">
        <w:rPr>
          <w:lang w:val="uk-UA"/>
        </w:rPr>
        <w:t xml:space="preserve">           </w:t>
      </w:r>
      <w:r w:rsidR="00843F6F" w:rsidRPr="0062258B">
        <w:rPr>
          <w:lang w:val="uk-UA" w:eastAsia="uk-UA"/>
        </w:rPr>
        <w:t xml:space="preserve">1.4. </w:t>
      </w:r>
      <w:r w:rsidR="0088620F" w:rsidRPr="0062258B">
        <w:rPr>
          <w:lang w:val="uk-UA" w:eastAsia="uk-UA"/>
        </w:rPr>
        <w:t xml:space="preserve">  </w:t>
      </w:r>
      <w:r w:rsidR="00843F6F" w:rsidRPr="0062258B">
        <w:rPr>
          <w:lang w:val="uk-UA" w:eastAsia="uk-UA"/>
        </w:rPr>
        <w:t>Функціонування відділу здійснюється за рахунок коштів міського бюджету.</w:t>
      </w:r>
    </w:p>
    <w:p w:rsidR="00843F6F" w:rsidRPr="0062258B" w:rsidRDefault="0088620F" w:rsidP="00843F6F">
      <w:pPr>
        <w:ind w:firstLine="708"/>
        <w:jc w:val="both"/>
        <w:rPr>
          <w:lang w:val="uk-UA" w:eastAsia="uk-UA"/>
        </w:rPr>
      </w:pPr>
      <w:r w:rsidRPr="0062258B">
        <w:rPr>
          <w:lang w:val="uk-UA" w:eastAsia="uk-UA"/>
        </w:rPr>
        <w:t>1.5. Начальник в</w:t>
      </w:r>
      <w:r w:rsidR="00843F6F" w:rsidRPr="0062258B">
        <w:rPr>
          <w:lang w:val="uk-UA" w:eastAsia="uk-UA"/>
        </w:rPr>
        <w:t>ідділу, спеціалісти відділу є посадовими особами місцевого самоврядування, на  яких поширюється дія Закону України «Про службу в органах місцевого самоврядування».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1.6.  Положення про Відділ культури і туризму  Ічнянської  міської ради та внесення змін до нього затверджується  рішенням  Ічнянської  міської ради.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1.7. Посадову інструкцію начальника Відділу затверджує Ічнянський  міський голова, </w:t>
      </w:r>
      <w:r w:rsidR="00653906" w:rsidRPr="0062258B">
        <w:rPr>
          <w:lang w:val="uk-UA"/>
        </w:rPr>
        <w:t>працівників</w:t>
      </w:r>
      <w:r w:rsidRPr="0062258B">
        <w:rPr>
          <w:lang w:val="uk-UA"/>
        </w:rPr>
        <w:t xml:space="preserve"> відділу, керівників структурних підрозділів – начальник Відділу.</w:t>
      </w:r>
    </w:p>
    <w:p w:rsidR="00843F6F" w:rsidRPr="0062258B" w:rsidRDefault="00843F6F" w:rsidP="00843F6F">
      <w:pPr>
        <w:rPr>
          <w:b/>
          <w:lang w:val="uk-UA"/>
        </w:rPr>
      </w:pPr>
    </w:p>
    <w:p w:rsidR="00843F6F" w:rsidRPr="0062258B" w:rsidRDefault="00843F6F" w:rsidP="00843F6F">
      <w:pPr>
        <w:jc w:val="center"/>
        <w:rPr>
          <w:b/>
          <w:lang w:val="uk-UA"/>
        </w:rPr>
      </w:pPr>
      <w:r w:rsidRPr="0062258B">
        <w:rPr>
          <w:b/>
          <w:lang w:val="uk-UA"/>
        </w:rPr>
        <w:t>Розділ ІІ. ЗАВДАННЯ ТА ПОВНОВАЖЕННЯ ВІДДІЛУ</w:t>
      </w:r>
    </w:p>
    <w:p w:rsidR="00843F6F" w:rsidRPr="0062258B" w:rsidRDefault="00843F6F" w:rsidP="00843F6F">
      <w:pPr>
        <w:rPr>
          <w:b/>
          <w:lang w:val="uk-UA"/>
        </w:rPr>
      </w:pPr>
    </w:p>
    <w:p w:rsidR="00843F6F" w:rsidRPr="0062258B" w:rsidRDefault="00843F6F" w:rsidP="00843F6F">
      <w:pPr>
        <w:ind w:firstLine="708"/>
        <w:rPr>
          <w:lang w:val="uk-UA"/>
        </w:rPr>
      </w:pPr>
      <w:r w:rsidRPr="0062258B">
        <w:rPr>
          <w:lang w:val="uk-UA"/>
        </w:rPr>
        <w:t>2.1. Завданням Відділу є: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2.1.1.Реалізація державної політики у сфері культури, туризму, охорони культурної спадщини, міжнаціональних відносин, релігії та захисту прав національних меншин, спеціальної освіти у сфері культури та мистецтв, а також  забезпечення прав національних меншин, права громадян на свободу світогляду та віросповідання.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2.1.2. Здійснення  контролю за дотриманням законодавства України з питань культури, мистецтв, туризму, охорони культурної спадщини, міжнаціональних відносин, релігії та захисту прав національних меншин, спеціальної освіти у сфері культури та мистецтв, а також  забезпечення прав національних меншин, права громадян на свободу світогляду та віросповідання.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lastRenderedPageBreak/>
        <w:t>2.1.3. Забезпечення, у межах наданих повноважень, вільного розвитку культурно – мистецьких процесів,  доступності всіх видів культурних послуг і культурної діяльності для кожного громадянина.</w:t>
      </w:r>
    </w:p>
    <w:p w:rsidR="00843F6F" w:rsidRPr="0062258B" w:rsidRDefault="00843F6F" w:rsidP="00843F6F">
      <w:pPr>
        <w:pStyle w:val="a9"/>
        <w:ind w:left="0" w:firstLine="720"/>
        <w:jc w:val="both"/>
        <w:rPr>
          <w:lang w:val="uk-UA"/>
        </w:rPr>
      </w:pPr>
      <w:r w:rsidRPr="0062258B">
        <w:rPr>
          <w:lang w:val="uk-UA"/>
        </w:rPr>
        <w:t>2.1.4. Координація діяльності закладів у сфері культури, туризму та охорони культурної спадщини, які перебувають у підпорядкуванні Відділу.</w:t>
      </w:r>
    </w:p>
    <w:p w:rsidR="00843F6F" w:rsidRPr="0062258B" w:rsidRDefault="00843F6F" w:rsidP="00843F6F">
      <w:pPr>
        <w:pStyle w:val="a9"/>
        <w:ind w:left="0" w:firstLine="709"/>
        <w:jc w:val="both"/>
        <w:rPr>
          <w:lang w:val="uk-UA"/>
        </w:rPr>
      </w:pPr>
      <w:r w:rsidRPr="0062258B">
        <w:rPr>
          <w:lang w:val="uk-UA"/>
        </w:rPr>
        <w:t>2.1.5. Забезпечення підготовки, перепідготовки та підвищення кваліфікації працівників у сфері культури, туризму, мистецької освіти  та охорони культурної спадщини.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2.1.6. Вивчення релігійної ситуації та процесів, що відбуваються у релігійному середовищі, підготовка та  подання  відповідних  інформаційних матеріалів  на розгляд  міського голови та Департаменту.</w:t>
      </w:r>
    </w:p>
    <w:p w:rsidR="00843F6F" w:rsidRPr="0062258B" w:rsidRDefault="00843F6F" w:rsidP="00843F6F">
      <w:pPr>
        <w:ind w:firstLine="708"/>
        <w:rPr>
          <w:lang w:val="uk-UA"/>
        </w:rPr>
      </w:pPr>
      <w:r w:rsidRPr="0062258B">
        <w:rPr>
          <w:lang w:val="uk-UA"/>
        </w:rPr>
        <w:t>2.2.Відділ відповідно до покладених на нього завдань:</w:t>
      </w:r>
    </w:p>
    <w:p w:rsidR="00843F6F" w:rsidRPr="0062258B" w:rsidRDefault="00843F6F" w:rsidP="00843F6F">
      <w:pPr>
        <w:tabs>
          <w:tab w:val="left" w:pos="709"/>
        </w:tabs>
        <w:ind w:firstLine="360"/>
        <w:rPr>
          <w:lang w:val="uk-UA"/>
        </w:rPr>
      </w:pPr>
      <w:r w:rsidRPr="0062258B">
        <w:rPr>
          <w:lang w:val="uk-UA"/>
        </w:rPr>
        <w:t xml:space="preserve">      2.2.1. Створює умови для розвитку:</w:t>
      </w:r>
    </w:p>
    <w:p w:rsidR="00843F6F" w:rsidRPr="0062258B" w:rsidRDefault="00843F6F" w:rsidP="00843F6F">
      <w:pPr>
        <w:pStyle w:val="a9"/>
        <w:numPr>
          <w:ilvl w:val="0"/>
          <w:numId w:val="6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усіх видів аматорського мистецтва, художньої творчості, а також для організації змістовного культурного дозвілля населення, здобуття освіти у сфері культури і мистецтва;</w:t>
      </w:r>
    </w:p>
    <w:p w:rsidR="00843F6F" w:rsidRPr="0062258B" w:rsidRDefault="00843F6F" w:rsidP="00843F6F">
      <w:pPr>
        <w:pStyle w:val="a9"/>
        <w:numPr>
          <w:ilvl w:val="0"/>
          <w:numId w:val="6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позашкільної мистецької освіти;</w:t>
      </w:r>
    </w:p>
    <w:p w:rsidR="00843F6F" w:rsidRPr="0062258B" w:rsidRDefault="00843F6F" w:rsidP="00843F6F">
      <w:pPr>
        <w:pStyle w:val="a9"/>
        <w:numPr>
          <w:ilvl w:val="0"/>
          <w:numId w:val="6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 xml:space="preserve">соціальної та ринкової  інфраструктури у сфері культури, </w:t>
      </w:r>
      <w:proofErr w:type="spellStart"/>
      <w:r w:rsidRPr="0062258B">
        <w:rPr>
          <w:lang w:val="uk-UA"/>
        </w:rPr>
        <w:t>туризму,охорони</w:t>
      </w:r>
      <w:proofErr w:type="spellEnd"/>
      <w:r w:rsidRPr="0062258B">
        <w:rPr>
          <w:lang w:val="uk-UA"/>
        </w:rPr>
        <w:t xml:space="preserve"> культурної спадщини, підвищення рівня матеріально – технічного забезпечення такої інфраструктури.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2.2.2. Вживає заходів у межах своєї компетенції щодо запобігання проявам розпалювання міжетнічної, расової та релігійної ворожнечі в громаді.</w:t>
      </w:r>
    </w:p>
    <w:p w:rsidR="00843F6F" w:rsidRPr="0062258B" w:rsidRDefault="00843F6F" w:rsidP="00843F6F">
      <w:pPr>
        <w:ind w:firstLine="708"/>
        <w:rPr>
          <w:lang w:val="uk-UA"/>
        </w:rPr>
      </w:pPr>
      <w:r w:rsidRPr="0062258B">
        <w:rPr>
          <w:lang w:val="uk-UA"/>
        </w:rPr>
        <w:t>2.2.3. Сприяє: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 xml:space="preserve">формуванню репертуару аматорських колективів, комплектуванню та оновленню фондів музеїв, організації виставок, розповсюдженню кращих зразків національного кіномистецтва, відродженню та розвитку народних </w:t>
      </w:r>
      <w:proofErr w:type="spellStart"/>
      <w:r w:rsidRPr="0062258B">
        <w:rPr>
          <w:lang w:val="uk-UA"/>
        </w:rPr>
        <w:t>ремесел</w:t>
      </w:r>
      <w:proofErr w:type="spellEnd"/>
      <w:r w:rsidRPr="0062258B">
        <w:rPr>
          <w:lang w:val="uk-UA"/>
        </w:rPr>
        <w:t>, збереженню культурної спадщини;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централізованому комплектуванню та використанню бібліотечних фондів;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здійсненню контролю за вивезенням, ввезенням та поверненням культурних цінностей;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проведенню роботи з фіксації зразків національної нематеріальної культурної спадщини;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діяльності творчих спілок, національно-культурних товариств, громадських організацій, що функціонують у сфері культури, туризму та охорони культурної спадщини;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соціальному захисту працівників підприємств, установ та організацій у сфері культури, туризму та охорони культурної спадщини;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збереженню та розвитку етнічної, культурної, релігійної самобутності національних меншин, задоволенню їх національно - культурних потреб;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проведенню благодійних акцій, інших заходів, спрямованих на розвиток етнічної самобутності національних меншин;</w:t>
      </w:r>
    </w:p>
    <w:p w:rsidR="00843F6F" w:rsidRPr="0062258B" w:rsidRDefault="00843F6F" w:rsidP="00843F6F">
      <w:pPr>
        <w:pStyle w:val="a9"/>
        <w:numPr>
          <w:ilvl w:val="0"/>
          <w:numId w:val="7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 xml:space="preserve">налагодженню взаєморозуміння між релігійними організаціями різних віросповідань, вирішенню спірних </w:t>
      </w:r>
      <w:proofErr w:type="spellStart"/>
      <w:r w:rsidRPr="0062258B">
        <w:rPr>
          <w:lang w:val="uk-UA"/>
        </w:rPr>
        <w:t>міжцерковних</w:t>
      </w:r>
      <w:proofErr w:type="spellEnd"/>
      <w:r w:rsidRPr="0062258B">
        <w:rPr>
          <w:lang w:val="uk-UA"/>
        </w:rPr>
        <w:t xml:space="preserve"> питань, проведенню богослужінь, релігійних обрядів, церемоній та процесій, а також паломництву віруючих.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  </w:t>
      </w:r>
      <w:r w:rsidRPr="0062258B">
        <w:rPr>
          <w:lang w:val="uk-UA"/>
        </w:rPr>
        <w:tab/>
        <w:t>2.2.4. Проводить аналіз потреби у працівниках у сфері культури.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2.2.5. Подає до </w:t>
      </w:r>
      <w:r w:rsidR="00E87950" w:rsidRPr="0062258B">
        <w:rPr>
          <w:lang w:val="uk-UA"/>
        </w:rPr>
        <w:t>уповноважених органів</w:t>
      </w:r>
      <w:r w:rsidRPr="0062258B">
        <w:rPr>
          <w:lang w:val="uk-UA"/>
        </w:rPr>
        <w:t xml:space="preserve"> пропозиції щодо:</w:t>
      </w:r>
    </w:p>
    <w:p w:rsidR="00843F6F" w:rsidRPr="0062258B" w:rsidRDefault="00843F6F" w:rsidP="00843F6F">
      <w:pPr>
        <w:pStyle w:val="a9"/>
        <w:numPr>
          <w:ilvl w:val="0"/>
          <w:numId w:val="8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надання творчим колективам статусу «народного аматорського»;</w:t>
      </w:r>
    </w:p>
    <w:p w:rsidR="00843F6F" w:rsidRPr="0062258B" w:rsidRDefault="00843F6F" w:rsidP="00843F6F">
      <w:pPr>
        <w:pStyle w:val="a9"/>
        <w:numPr>
          <w:ilvl w:val="0"/>
          <w:numId w:val="8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відзначення працівників установ та організацій у сфері культури, туризму  та охорони культурної спадщини державними нагородами і відомчими відзнаками, застосовує інші форми заохочення.</w:t>
      </w:r>
    </w:p>
    <w:p w:rsidR="00843F6F" w:rsidRPr="0062258B" w:rsidRDefault="00843F6F" w:rsidP="00843F6F">
      <w:pPr>
        <w:tabs>
          <w:tab w:val="left" w:pos="709"/>
        </w:tabs>
        <w:jc w:val="both"/>
        <w:rPr>
          <w:lang w:val="uk-UA"/>
        </w:rPr>
      </w:pPr>
      <w:r w:rsidRPr="0062258B">
        <w:rPr>
          <w:lang w:val="uk-UA"/>
        </w:rPr>
        <w:t xml:space="preserve">      </w:t>
      </w:r>
      <w:r w:rsidRPr="0062258B">
        <w:rPr>
          <w:lang w:val="uk-UA"/>
        </w:rPr>
        <w:tab/>
        <w:t>2.2.6. Бере участь у:</w:t>
      </w:r>
    </w:p>
    <w:p w:rsidR="00843F6F" w:rsidRPr="0062258B" w:rsidRDefault="00843F6F" w:rsidP="00843F6F">
      <w:pPr>
        <w:pStyle w:val="a9"/>
        <w:numPr>
          <w:ilvl w:val="0"/>
          <w:numId w:val="9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розробці проектів програм соціально – економічного розвитку,  цільових місцевих програм;</w:t>
      </w:r>
    </w:p>
    <w:p w:rsidR="00843F6F" w:rsidRPr="0062258B" w:rsidRDefault="00843F6F" w:rsidP="00843F6F">
      <w:pPr>
        <w:pStyle w:val="a9"/>
        <w:numPr>
          <w:ilvl w:val="0"/>
          <w:numId w:val="9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реалізації міжнародних, республіканських, обласних, місцевих проектів у сфері культури, туризму та охорони культурної спадщини, міжнаціональних та релігійних відносин;</w:t>
      </w:r>
    </w:p>
    <w:p w:rsidR="00843F6F" w:rsidRPr="0062258B" w:rsidRDefault="00843F6F" w:rsidP="00843F6F">
      <w:pPr>
        <w:pStyle w:val="a9"/>
        <w:numPr>
          <w:ilvl w:val="0"/>
          <w:numId w:val="9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організації та проведенні міських, обласних, вітчизняних і міжнародних виставок, виставок - ярмарків, методичних і науково – практичних семінарів, конференцій тощо.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lastRenderedPageBreak/>
        <w:t>2.2.7. Надає організаційно – методичну допомогу установам, організаціям, іншим суб’єктам діяльності  у сфері культури, туризму, охорони культурної спадщини.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2.2.8. Здійснює контроль за дотриманням закладами культури,  підпорядкованим Відділу, чинного законодавства, що регламентує роботу зазначених закладів.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2.2.9. Забезпечує: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доступ юридичних і фізичних осіб до інформації, що міститься у витягах з Державного реєстру нерухомих пам'яток України;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захист об'єктів культурної спадщини від загрози знищення, руйнування або пошкодження;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підготовку та передачу до Департаменту документації з описами і фіксацією об'єктів культурної спадщини, а в разі надання дозволу  на їх переміщення (перенесення) – демонтаж елементів, які становлять культурну цінність, з метою їх збереження;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 xml:space="preserve">виготовлення, встановлення та утримання охоронних </w:t>
      </w:r>
      <w:proofErr w:type="spellStart"/>
      <w:r w:rsidRPr="0062258B">
        <w:rPr>
          <w:lang w:val="uk-UA"/>
        </w:rPr>
        <w:t>дощок</w:t>
      </w:r>
      <w:proofErr w:type="spellEnd"/>
      <w:r w:rsidRPr="0062258B">
        <w:rPr>
          <w:lang w:val="uk-UA"/>
        </w:rPr>
        <w:t>, охоронних знаків, інших інформаційних написів, позначок на пам'ятках культурної спадщини або в межах їх територій;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збирання та оброблення статистичних даних у сфері культури, туризму, охорони культурної спадщини,  релігії та національностей та контроль за їх достовірністю;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 xml:space="preserve">подає </w:t>
      </w:r>
      <w:r w:rsidR="00DF5186" w:rsidRPr="0062258B">
        <w:rPr>
          <w:lang w:val="uk-UA"/>
        </w:rPr>
        <w:t>до уповноважених органів</w:t>
      </w:r>
      <w:r w:rsidRPr="0062258B">
        <w:rPr>
          <w:lang w:val="uk-UA"/>
        </w:rPr>
        <w:t xml:space="preserve"> статистичну звітність про стан та розвиток галузі культури в громаді;</w:t>
      </w:r>
    </w:p>
    <w:p w:rsidR="00843F6F" w:rsidRPr="0062258B" w:rsidRDefault="00843F6F" w:rsidP="00843F6F">
      <w:pPr>
        <w:pStyle w:val="a9"/>
        <w:numPr>
          <w:ilvl w:val="0"/>
          <w:numId w:val="10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визначає межі територій пам'яток культурної спадщини місцевого значення та  готує проекти  рішень Ічнянської міської ради щодо затвердження їх зони охорони.</w:t>
      </w:r>
    </w:p>
    <w:p w:rsidR="00843F6F" w:rsidRPr="0062258B" w:rsidRDefault="00843F6F" w:rsidP="00843F6F">
      <w:pPr>
        <w:pStyle w:val="a9"/>
        <w:ind w:left="284" w:firstLine="424"/>
        <w:jc w:val="both"/>
        <w:rPr>
          <w:lang w:val="uk-UA"/>
        </w:rPr>
      </w:pPr>
      <w:r w:rsidRPr="0062258B">
        <w:rPr>
          <w:lang w:val="uk-UA"/>
        </w:rPr>
        <w:t xml:space="preserve">2.2.10. Інформує </w:t>
      </w:r>
      <w:r w:rsidR="00DF5186" w:rsidRPr="0062258B">
        <w:rPr>
          <w:lang w:val="uk-UA"/>
        </w:rPr>
        <w:t>уповноважений орган</w:t>
      </w:r>
      <w:r w:rsidRPr="0062258B">
        <w:rPr>
          <w:lang w:val="uk-UA"/>
        </w:rPr>
        <w:t xml:space="preserve"> про:</w:t>
      </w:r>
    </w:p>
    <w:p w:rsidR="00843F6F" w:rsidRPr="0062258B" w:rsidRDefault="00843F6F" w:rsidP="00843F6F">
      <w:pPr>
        <w:pStyle w:val="a9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lang w:val="uk-UA"/>
        </w:rPr>
      </w:pPr>
      <w:r w:rsidRPr="0062258B">
        <w:rPr>
          <w:lang w:val="uk-UA"/>
        </w:rPr>
        <w:t>пошкодження, руйнування, загрозу або можливу загрозу пошкодження, руйнування пам’яток культурної спадщини.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2.2.11. Організовує: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 xml:space="preserve">проведення фестивалів, конкурсів, оглядів аматорського мистецтва, художньої творчості, виставок народних </w:t>
      </w:r>
      <w:proofErr w:type="spellStart"/>
      <w:r w:rsidRPr="0062258B">
        <w:rPr>
          <w:lang w:val="uk-UA"/>
        </w:rPr>
        <w:t>ремесел</w:t>
      </w:r>
      <w:proofErr w:type="spellEnd"/>
      <w:r w:rsidRPr="0062258B">
        <w:rPr>
          <w:lang w:val="uk-UA"/>
        </w:rPr>
        <w:t xml:space="preserve"> та інших заходів з питань, що належать до повноважень Відділу;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ind w:left="284" w:hanging="284"/>
        <w:jc w:val="both"/>
        <w:rPr>
          <w:lang w:val="uk-UA"/>
        </w:rPr>
      </w:pPr>
      <w:r w:rsidRPr="0062258B">
        <w:rPr>
          <w:lang w:val="uk-UA"/>
        </w:rPr>
        <w:t>надання інформаційних і правових послуг, методичної допомоги  з питань культури, туризму, мистецької освіти та охорони культурної спадщини.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2.2.12. Вживає заходи до зміцнення міжнародних і міжрегіональних культурних </w:t>
      </w:r>
      <w:proofErr w:type="spellStart"/>
      <w:r w:rsidRPr="0062258B">
        <w:rPr>
          <w:lang w:val="uk-UA"/>
        </w:rPr>
        <w:t>зв'язків</w:t>
      </w:r>
      <w:proofErr w:type="spellEnd"/>
      <w:r w:rsidRPr="0062258B">
        <w:rPr>
          <w:lang w:val="uk-UA"/>
        </w:rPr>
        <w:t>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2.2.13. Веде облік музеїв, утворених у складі підприємств, установ та організацій, навчальних закладів.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2.2.14. Роз’яснює через засоби масової інформації зміст державної політики у сфері культури.</w:t>
      </w:r>
    </w:p>
    <w:p w:rsidR="00843F6F" w:rsidRPr="0062258B" w:rsidRDefault="00843F6F" w:rsidP="00843F6F">
      <w:pPr>
        <w:spacing w:line="240" w:lineRule="atLeast"/>
        <w:ind w:firstLine="708"/>
        <w:jc w:val="both"/>
        <w:rPr>
          <w:lang w:val="uk-UA"/>
        </w:rPr>
      </w:pPr>
      <w:r w:rsidRPr="0062258B">
        <w:rPr>
          <w:lang w:val="uk-UA"/>
        </w:rPr>
        <w:t>2.2.15.  Готує та подає на розгляд проекти рішень Ічнянської  міської ради  та її виконавчого комітету, розпоряджень Ічнянської міського голови  з питань розвитку культури, мистецтв, туризму, охорони культурної спадщини, міжнаціональних відносин, релігії та захисту прав національних меншин, спеціальної освіти у сфері культури та мистецтв.</w:t>
      </w:r>
    </w:p>
    <w:p w:rsidR="00843F6F" w:rsidRPr="0062258B" w:rsidRDefault="00843F6F" w:rsidP="00843F6F">
      <w:pPr>
        <w:spacing w:line="240" w:lineRule="atLeast"/>
        <w:ind w:firstLine="708"/>
        <w:jc w:val="both"/>
        <w:rPr>
          <w:lang w:val="uk-UA"/>
        </w:rPr>
      </w:pPr>
      <w:r w:rsidRPr="0062258B">
        <w:rPr>
          <w:lang w:val="uk-UA"/>
        </w:rPr>
        <w:t>2.2.16. Забезпечує ефективне і цільове використання відповідних бюджетних коштів.</w:t>
      </w:r>
    </w:p>
    <w:p w:rsidR="00843F6F" w:rsidRPr="0062258B" w:rsidRDefault="00843F6F" w:rsidP="00843F6F">
      <w:pPr>
        <w:pStyle w:val="a9"/>
        <w:ind w:left="0" w:firstLine="708"/>
        <w:jc w:val="both"/>
        <w:rPr>
          <w:lang w:val="uk-UA" w:eastAsia="uk-UA"/>
        </w:rPr>
      </w:pPr>
      <w:r w:rsidRPr="0062258B">
        <w:rPr>
          <w:lang w:val="uk-UA"/>
        </w:rPr>
        <w:t>2.2.17.  Розробляє, у визначених законом випадках, проекти нормативно-правових актів з питань культури, туризму, міжнаціональних відносин та релігій, охорони культурної спадщини</w:t>
      </w:r>
      <w:r w:rsidRPr="0062258B">
        <w:rPr>
          <w:lang w:val="uk-UA" w:eastAsia="uk-UA"/>
        </w:rPr>
        <w:t>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2.2.18.  Бере участь у погодженні проектів нормативно – правових актів, розроблених іншими органами виконавчої влади.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2.2.19. Бере участь у підготовці звітів голови  Ічнянської  міської ради.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2.2.20. Забезпечує здійснення заходів щодо запобігання і протидії корупції.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2.2.21. Готує (бере участь у підготовці) проекти угод, договорів, меморандумів, протоколів зустрічей делегацій і робочих груп у межах своїх повноважень.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lastRenderedPageBreak/>
        <w:t>2.2.22. Розглядає в установленому законодавством порядку звернення громадян,  в тому числі об'єднань громадян, депутатських звернень  та запитів у порядку, передбаченому чинним законодавством України.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         2.2.23. Забезпечує доступ до публічної інформації, розпорядником якої він є.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   </w:t>
      </w:r>
      <w:r w:rsidRPr="0062258B">
        <w:rPr>
          <w:lang w:val="uk-UA"/>
        </w:rPr>
        <w:tab/>
        <w:t>2.2.24.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</w:t>
      </w:r>
      <w:r w:rsidRPr="0062258B">
        <w:rPr>
          <w:lang w:val="uk-UA"/>
        </w:rPr>
        <w:tab/>
        <w:t>2.2.25. Організовує роботу з укомплектування, зберігання, обліку та використання архівних документів.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  </w:t>
      </w:r>
      <w:r w:rsidRPr="0062258B">
        <w:rPr>
          <w:lang w:val="uk-UA"/>
        </w:rPr>
        <w:tab/>
        <w:t>2.2.26.  Бере участь у вирішенні відповідно до законодавства колективних трудових спорів (конфліктів).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  </w:t>
      </w:r>
      <w:r w:rsidRPr="0062258B">
        <w:rPr>
          <w:lang w:val="uk-UA"/>
        </w:rPr>
        <w:tab/>
        <w:t>2.2.27. Забезпечує захист персональних даних.</w:t>
      </w:r>
    </w:p>
    <w:p w:rsidR="00843F6F" w:rsidRPr="0062258B" w:rsidRDefault="00843F6F" w:rsidP="00843F6F">
      <w:pPr>
        <w:jc w:val="both"/>
        <w:rPr>
          <w:lang w:val="uk-UA"/>
        </w:rPr>
      </w:pPr>
      <w:r w:rsidRPr="0062258B">
        <w:rPr>
          <w:lang w:val="uk-UA"/>
        </w:rPr>
        <w:t xml:space="preserve">     </w:t>
      </w:r>
      <w:r w:rsidRPr="0062258B">
        <w:rPr>
          <w:lang w:val="uk-UA"/>
        </w:rPr>
        <w:tab/>
        <w:t>2.2.28. Затверджує річні плани роботи закладів культури. Здійснює інші передбачені законом повноваження.</w:t>
      </w:r>
    </w:p>
    <w:p w:rsidR="00843F6F" w:rsidRPr="0062258B" w:rsidRDefault="00843F6F" w:rsidP="00843F6F">
      <w:pPr>
        <w:shd w:val="clear" w:color="auto" w:fill="FFFFFF"/>
        <w:ind w:firstLine="232"/>
        <w:jc w:val="both"/>
        <w:rPr>
          <w:lang w:val="uk-UA" w:eastAsia="uk-UA"/>
        </w:rPr>
      </w:pPr>
      <w:r w:rsidRPr="0062258B">
        <w:rPr>
          <w:lang w:val="uk-UA" w:eastAsia="uk-UA"/>
        </w:rPr>
        <w:t xml:space="preserve"> </w:t>
      </w:r>
      <w:r w:rsidRPr="0062258B">
        <w:rPr>
          <w:lang w:val="uk-UA" w:eastAsia="uk-UA"/>
        </w:rPr>
        <w:tab/>
        <w:t>2.2.29. Забезпечує проведення атестації закладів, підпорядкованих Відділу, оприлюднення її результатів та проведення атестації працівників галузі культури.</w:t>
      </w:r>
    </w:p>
    <w:p w:rsidR="00465EDD" w:rsidRPr="0062258B" w:rsidRDefault="00465EDD" w:rsidP="00465EDD">
      <w:pPr>
        <w:ind w:firstLine="708"/>
        <w:jc w:val="both"/>
        <w:rPr>
          <w:lang w:val="uk-UA"/>
        </w:rPr>
      </w:pPr>
      <w:r w:rsidRPr="0062258B">
        <w:rPr>
          <w:lang w:val="uk-UA"/>
        </w:rPr>
        <w:t>2.2.30. Зовнішньоекономічна діяльність. Зовнішньоекономічна діяльність здійснюється по всіх напрямах роботи Відділу шляхом проведення експортно-імпортних операцій, укладання міжнародних контрактів. При здійсненні зовнішньоекономічної діяльності Відділ користується повним обсягом прав суб’єкта зовнішньоекономічної діяльності відповідно до чинного законодавства. Відділ провадить зовнішньоекономічну діяльність відповідно до законодавства, мети і предмету своєї діяльності, передбаченим цим Положенням.</w:t>
      </w:r>
    </w:p>
    <w:p w:rsidR="00843F6F" w:rsidRPr="0062258B" w:rsidRDefault="00465EDD" w:rsidP="00465EDD">
      <w:pPr>
        <w:jc w:val="both"/>
        <w:rPr>
          <w:lang w:val="uk-UA"/>
        </w:rPr>
      </w:pPr>
      <w:r w:rsidRPr="0062258B">
        <w:rPr>
          <w:lang w:val="uk-UA" w:eastAsia="uk-UA"/>
        </w:rPr>
        <w:t xml:space="preserve">            </w:t>
      </w:r>
      <w:r w:rsidR="00843F6F" w:rsidRPr="0062258B">
        <w:rPr>
          <w:lang w:val="uk-UA"/>
        </w:rPr>
        <w:t>2.3. Відділ для здійснення повноважень та виконання завдань, що визначені, має право: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2.3.1. Одержувати в установленому законодавством порядку від інших структурних підрозділів Ічнянської міської ради,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2.3.2. Залучати до організації та проведення культурно – мистецьких заходів спеціалістів, фахівців інших структурних підрозділів  Ічнянської міської ради, підприємств, установ та організацій (за погодженням з їх керівниками), представників громадських об’єднань (за згодою).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2.3.3. Користуватись в установленому порядку інформаційними базами Ічнянської міської ради, системами зв’язку і комунікацій, мережами спеціального зв’язку та іншими технічними засобами.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2.3.4. Скликати в установленому порядку наради, проводити семінари та конференції з питань, що належать до компетенції  Відділу.</w:t>
      </w:r>
    </w:p>
    <w:p w:rsidR="00843F6F" w:rsidRPr="0062258B" w:rsidRDefault="00843F6F" w:rsidP="00843F6F">
      <w:pPr>
        <w:rPr>
          <w:lang w:val="uk-UA"/>
        </w:rPr>
      </w:pPr>
    </w:p>
    <w:p w:rsidR="00843F6F" w:rsidRPr="0062258B" w:rsidRDefault="00843F6F" w:rsidP="00843F6F">
      <w:pPr>
        <w:ind w:firstLine="708"/>
        <w:jc w:val="center"/>
        <w:rPr>
          <w:b/>
          <w:lang w:val="uk-UA" w:eastAsia="uk-UA"/>
        </w:rPr>
      </w:pPr>
      <w:r w:rsidRPr="0062258B">
        <w:rPr>
          <w:b/>
          <w:lang w:val="uk-UA" w:eastAsia="uk-UA"/>
        </w:rPr>
        <w:t>Розділ ІІІ. ОРГАНІЗАЦІЯ РОБОТИ ВІДДІЛУ</w:t>
      </w:r>
    </w:p>
    <w:p w:rsidR="00843F6F" w:rsidRPr="0062258B" w:rsidRDefault="00843F6F" w:rsidP="00843F6F">
      <w:pPr>
        <w:ind w:firstLine="708"/>
        <w:jc w:val="center"/>
        <w:rPr>
          <w:b/>
          <w:lang w:val="uk-UA" w:eastAsia="uk-UA"/>
        </w:rPr>
      </w:pP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3.1. Діяльність Відділу здійснюється на основі перспективного та поточних планів. 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3.2. Відділ володіє і користується майном Ічнянської </w:t>
      </w:r>
      <w:r w:rsidR="00494997" w:rsidRPr="0062258B">
        <w:rPr>
          <w:lang w:val="uk-UA"/>
        </w:rPr>
        <w:t>міської ради</w:t>
      </w:r>
      <w:r w:rsidRPr="0062258B">
        <w:rPr>
          <w:lang w:val="uk-UA"/>
        </w:rPr>
        <w:t>, що знаходиться  в його оперативному  управлінні. Розпорядження майном здійснюється відповідно до положень чинного законодавства України та розпорядчих актів міської ради.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 w:eastAsia="uk-UA"/>
        </w:rPr>
        <w:t xml:space="preserve">3.3. </w:t>
      </w:r>
      <w:r w:rsidRPr="0062258B">
        <w:rPr>
          <w:lang w:val="uk-UA"/>
        </w:rPr>
        <w:t xml:space="preserve">Відділ є неприбутковою бюджетною організацією, утвореною та зареєстрованою у порядку, визначеному законом, що регулює діяльність відповідної неприбуткової організації. </w:t>
      </w:r>
    </w:p>
    <w:p w:rsidR="00843F6F" w:rsidRPr="0062258B" w:rsidRDefault="00843F6F" w:rsidP="00843F6F">
      <w:pPr>
        <w:tabs>
          <w:tab w:val="left" w:pos="690"/>
          <w:tab w:val="center" w:pos="4909"/>
        </w:tabs>
        <w:jc w:val="both"/>
        <w:rPr>
          <w:lang w:val="uk-UA"/>
        </w:rPr>
      </w:pPr>
      <w:bookmarkStart w:id="1" w:name="n12542"/>
      <w:bookmarkEnd w:id="1"/>
      <w:r w:rsidRPr="0062258B">
        <w:rPr>
          <w:lang w:val="uk-UA" w:eastAsia="uk-UA"/>
        </w:rPr>
        <w:tab/>
      </w:r>
      <w:r w:rsidRPr="0062258B">
        <w:rPr>
          <w:lang w:val="uk-UA"/>
        </w:rPr>
        <w:t>3.4. Отримані  доходи (прибутки) або їх частина не підлягають розподілу серед</w:t>
      </w:r>
      <w:r w:rsidRPr="0062258B">
        <w:rPr>
          <w:lang w:val="uk-UA"/>
        </w:rPr>
        <w:tab/>
        <w:t xml:space="preserve"> засновників (учасників), членів організації, працівників (окрім оплати їхньої праці, нарахування єдиного соціального внеску), членів органів управління й інших пов’язаних із ними осіб. </w:t>
      </w:r>
    </w:p>
    <w:p w:rsidR="00843F6F" w:rsidRPr="0062258B" w:rsidRDefault="00843F6F" w:rsidP="00843F6F">
      <w:pPr>
        <w:tabs>
          <w:tab w:val="left" w:pos="690"/>
          <w:tab w:val="center" w:pos="4909"/>
        </w:tabs>
        <w:jc w:val="both"/>
        <w:rPr>
          <w:lang w:val="uk-UA"/>
        </w:rPr>
      </w:pPr>
      <w:r w:rsidRPr="0062258B">
        <w:rPr>
          <w:lang w:val="uk-UA"/>
        </w:rPr>
        <w:lastRenderedPageBreak/>
        <w:tab/>
        <w:t xml:space="preserve">3.5. Всі кошти, які надходять з різних джерел, складають єдиний кошторис </w:t>
      </w:r>
      <w:r w:rsidR="00494997" w:rsidRPr="0062258B">
        <w:rPr>
          <w:lang w:val="uk-UA"/>
        </w:rPr>
        <w:t>В</w:t>
      </w:r>
      <w:r w:rsidRPr="0062258B">
        <w:rPr>
          <w:lang w:val="uk-UA"/>
        </w:rPr>
        <w:t xml:space="preserve">ідділу. Доходи використовуються виключно для фінансування видатків на  утримання  та реалізацію  напрямів діяльності Відділу. </w:t>
      </w:r>
    </w:p>
    <w:p w:rsidR="00843F6F" w:rsidRPr="0062258B" w:rsidRDefault="00843F6F" w:rsidP="00843F6F">
      <w:pPr>
        <w:tabs>
          <w:tab w:val="left" w:pos="690"/>
          <w:tab w:val="center" w:pos="4909"/>
        </w:tabs>
        <w:jc w:val="both"/>
        <w:rPr>
          <w:lang w:val="uk-UA" w:eastAsia="uk-UA"/>
        </w:rPr>
      </w:pPr>
      <w:r w:rsidRPr="0062258B">
        <w:rPr>
          <w:lang w:val="uk-UA"/>
        </w:rPr>
        <w:tab/>
        <w:t>3.6.</w:t>
      </w:r>
      <w:r w:rsidRPr="0062258B">
        <w:rPr>
          <w:lang w:val="uk-UA" w:eastAsia="uk-UA"/>
        </w:rPr>
        <w:t xml:space="preserve">  Структура Відділу затверджуються міською радою, штатний розпис – міським головою.</w:t>
      </w:r>
    </w:p>
    <w:p w:rsidR="00843F6F" w:rsidRPr="0062258B" w:rsidRDefault="00843F6F" w:rsidP="00843F6F">
      <w:pPr>
        <w:tabs>
          <w:tab w:val="left" w:pos="690"/>
          <w:tab w:val="center" w:pos="4909"/>
        </w:tabs>
        <w:jc w:val="both"/>
        <w:rPr>
          <w:lang w:val="uk-UA" w:eastAsia="uk-UA"/>
        </w:rPr>
      </w:pPr>
      <w:r w:rsidRPr="0062258B">
        <w:rPr>
          <w:lang w:val="uk-UA" w:eastAsia="uk-UA"/>
        </w:rPr>
        <w:tab/>
        <w:t>3.7. Відділ очолює начальник.</w:t>
      </w:r>
    </w:p>
    <w:p w:rsidR="00843F6F" w:rsidRPr="0062258B" w:rsidRDefault="00843F6F" w:rsidP="00843F6F">
      <w:pPr>
        <w:tabs>
          <w:tab w:val="left" w:pos="690"/>
          <w:tab w:val="center" w:pos="4909"/>
        </w:tabs>
        <w:jc w:val="both"/>
        <w:rPr>
          <w:lang w:val="uk-UA" w:eastAsia="uk-UA"/>
        </w:rPr>
      </w:pPr>
      <w:r w:rsidRPr="0062258B">
        <w:rPr>
          <w:lang w:val="uk-UA" w:eastAsia="uk-UA"/>
        </w:rPr>
        <w:tab/>
        <w:t>3.8. Працівники Відділу утримуються за рахунок коштів міського бюджету. Граничну чисельність,  фонд оплати праці працівників та видатки на утримання Відділу в межах виділених асигнувань визначає міська рада.</w:t>
      </w:r>
    </w:p>
    <w:p w:rsidR="00F77E4B" w:rsidRPr="0062258B" w:rsidRDefault="00FC4C17" w:rsidP="00843F6F">
      <w:pPr>
        <w:ind w:firstLine="708"/>
        <w:jc w:val="both"/>
        <w:rPr>
          <w:lang w:val="uk-UA"/>
        </w:rPr>
      </w:pPr>
      <w:r w:rsidRPr="0062258B">
        <w:rPr>
          <w:lang w:val="uk-UA" w:eastAsia="uk-UA"/>
        </w:rPr>
        <w:t>3.9</w:t>
      </w:r>
      <w:r w:rsidR="00843F6F" w:rsidRPr="0062258B">
        <w:rPr>
          <w:lang w:val="uk-UA" w:eastAsia="uk-UA"/>
        </w:rPr>
        <w:t xml:space="preserve">. </w:t>
      </w:r>
      <w:r w:rsidR="001C3762" w:rsidRPr="0062258B">
        <w:rPr>
          <w:lang w:val="uk-UA"/>
        </w:rPr>
        <w:t xml:space="preserve">У підпорядкуванні Відділу знаходяться </w:t>
      </w:r>
      <w:r w:rsidR="0060509A" w:rsidRPr="0062258B">
        <w:rPr>
          <w:lang w:val="uk-UA"/>
        </w:rPr>
        <w:t xml:space="preserve">базові мережі закладів культури та </w:t>
      </w:r>
      <w:r w:rsidR="001C3762" w:rsidRPr="0062258B">
        <w:rPr>
          <w:lang w:val="uk-UA"/>
        </w:rPr>
        <w:t>структурні підрозділи</w:t>
      </w:r>
      <w:r w:rsidR="00B620E5" w:rsidRPr="0062258B">
        <w:rPr>
          <w:lang w:val="uk-UA"/>
        </w:rPr>
        <w:t xml:space="preserve"> </w:t>
      </w:r>
      <w:r w:rsidR="00C92C35" w:rsidRPr="0062258B">
        <w:rPr>
          <w:lang w:val="uk-UA"/>
        </w:rPr>
        <w:t>(юридичні та не юридичні</w:t>
      </w:r>
      <w:r w:rsidR="001C3762" w:rsidRPr="0062258B">
        <w:rPr>
          <w:lang w:val="uk-UA"/>
        </w:rPr>
        <w:t xml:space="preserve"> особи</w:t>
      </w:r>
      <w:r w:rsidR="00C92C35" w:rsidRPr="0062258B">
        <w:rPr>
          <w:lang w:val="uk-UA"/>
        </w:rPr>
        <w:t>)</w:t>
      </w:r>
      <w:r w:rsidR="00B620E5" w:rsidRPr="0062258B">
        <w:rPr>
          <w:lang w:val="uk-UA"/>
        </w:rPr>
        <w:t>.</w:t>
      </w:r>
    </w:p>
    <w:p w:rsidR="00843F6F" w:rsidRPr="0062258B" w:rsidRDefault="00B620E5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 Відділ має право створювати в межах своєї компетенції підрозділи для реалізації повноважень згідно чинного законодавства.</w:t>
      </w:r>
    </w:p>
    <w:p w:rsidR="00C9524C" w:rsidRPr="0062258B" w:rsidRDefault="00843F6F" w:rsidP="002544E1">
      <w:pPr>
        <w:ind w:firstLine="708"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Структурним підрозділом Відділу є централізована бухгалтерія, яка діє</w:t>
      </w:r>
      <w:r w:rsidR="00577BB4" w:rsidRPr="0062258B">
        <w:rPr>
          <w:rFonts w:eastAsia="Calibri"/>
          <w:lang w:val="uk-UA" w:eastAsia="en-US"/>
        </w:rPr>
        <w:t xml:space="preserve"> </w:t>
      </w:r>
      <w:r w:rsidR="00494997" w:rsidRPr="0062258B">
        <w:rPr>
          <w:rFonts w:eastAsia="Calibri"/>
          <w:lang w:val="uk-UA" w:eastAsia="en-US"/>
        </w:rPr>
        <w:t>відповідно до П</w:t>
      </w:r>
      <w:r w:rsidRPr="0062258B">
        <w:rPr>
          <w:rFonts w:eastAsia="Calibri"/>
          <w:lang w:val="uk-UA" w:eastAsia="en-US"/>
        </w:rPr>
        <w:t>оложення про неї, затвердженого начальником Відділу.</w:t>
      </w:r>
      <w:r w:rsidR="00F77E4B" w:rsidRPr="0062258B">
        <w:rPr>
          <w:rFonts w:eastAsia="Calibri"/>
          <w:lang w:val="uk-UA" w:eastAsia="en-US"/>
        </w:rPr>
        <w:t xml:space="preserve"> </w:t>
      </w:r>
      <w:r w:rsidRPr="0062258B">
        <w:rPr>
          <w:lang w:val="uk-UA"/>
        </w:rPr>
        <w:t>Централізована бухгалт</w:t>
      </w:r>
      <w:r w:rsidR="00F77E4B" w:rsidRPr="0062258B">
        <w:rPr>
          <w:lang w:val="uk-UA"/>
        </w:rPr>
        <w:t>ерія відділу культури і туризму</w:t>
      </w:r>
      <w:r w:rsidRPr="0062258B">
        <w:rPr>
          <w:lang w:val="uk-UA"/>
        </w:rPr>
        <w:t xml:space="preserve"> не є юридичною особою</w:t>
      </w:r>
      <w:r w:rsidR="001C3762" w:rsidRPr="0062258B">
        <w:rPr>
          <w:lang w:val="uk-UA"/>
        </w:rPr>
        <w:t>.</w:t>
      </w:r>
    </w:p>
    <w:p w:rsidR="00C9524C" w:rsidRPr="0062258B" w:rsidRDefault="00C9524C" w:rsidP="00843F6F">
      <w:pPr>
        <w:ind w:firstLine="708"/>
        <w:jc w:val="center"/>
        <w:rPr>
          <w:b/>
          <w:lang w:val="uk-UA"/>
        </w:rPr>
      </w:pPr>
    </w:p>
    <w:p w:rsidR="00843F6F" w:rsidRPr="0062258B" w:rsidRDefault="00843F6F" w:rsidP="00843F6F">
      <w:pPr>
        <w:ind w:firstLine="708"/>
        <w:jc w:val="center"/>
        <w:rPr>
          <w:b/>
          <w:lang w:val="uk-UA"/>
        </w:rPr>
      </w:pPr>
      <w:r w:rsidRPr="0062258B">
        <w:rPr>
          <w:b/>
          <w:lang w:val="uk-UA"/>
        </w:rPr>
        <w:t>Розділ ІV. ПРАВОВИЙ СТАТУС НАЧАЛЬНИКА ВІДДІЛУ,</w:t>
      </w:r>
    </w:p>
    <w:p w:rsidR="00843F6F" w:rsidRPr="0062258B" w:rsidRDefault="00843F6F" w:rsidP="00843F6F">
      <w:pPr>
        <w:ind w:firstLine="708"/>
        <w:jc w:val="center"/>
        <w:rPr>
          <w:b/>
          <w:lang w:val="uk-UA"/>
        </w:rPr>
      </w:pPr>
      <w:r w:rsidRPr="0062258B">
        <w:rPr>
          <w:b/>
          <w:lang w:val="uk-UA"/>
        </w:rPr>
        <w:t>ЙОГО  ПРАВА  І ОБОВ`ЯЗКИ</w:t>
      </w:r>
    </w:p>
    <w:p w:rsidR="00843F6F" w:rsidRPr="0062258B" w:rsidRDefault="00843F6F" w:rsidP="00843F6F">
      <w:pPr>
        <w:ind w:firstLine="708"/>
        <w:jc w:val="center"/>
        <w:rPr>
          <w:b/>
          <w:lang w:val="uk-UA"/>
        </w:rPr>
      </w:pP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4.1. Відділ очолює начальник, який призначається на посаду і звільняється з посади Ічнянським міським головою відповідно до Закону України «Про місцеве самоврядування», Закону України  «Про службу в органах місцевого самоврядування» </w:t>
      </w:r>
      <w:r w:rsidRPr="0062258B">
        <w:rPr>
          <w:color w:val="000000"/>
          <w:lang w:val="uk-UA"/>
        </w:rPr>
        <w:t>(на умовах контракту за результатами конкурсу в тому числі)</w:t>
      </w:r>
      <w:r w:rsidRPr="0062258B">
        <w:rPr>
          <w:lang w:val="uk-UA"/>
        </w:rPr>
        <w:t xml:space="preserve">. 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4.2. Особа, яка призначається на посаду начальника Відділу повинна володіти державною мовою, мати вищу фахову освіту та стаж роботи  в органах самоврядування чи на державній службі  не менше 3 років або стаж  роботи за фахом  в інших сферах на керівних посадах не менше 4 років.</w:t>
      </w:r>
    </w:p>
    <w:p w:rsidR="00843F6F" w:rsidRPr="0062258B" w:rsidRDefault="00843F6F" w:rsidP="00843F6F">
      <w:pPr>
        <w:ind w:firstLine="708"/>
        <w:rPr>
          <w:lang w:val="uk-UA"/>
        </w:rPr>
      </w:pPr>
      <w:r w:rsidRPr="0062258B">
        <w:rPr>
          <w:lang w:val="uk-UA"/>
        </w:rPr>
        <w:t>4.3.  Начальник відділу: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здійснює керівництво Відділом, централізованою бухгалтерією та координує роботу закладів культури, підпорядкованих Відділу; видає в межах своєї компетенції накази, організовує і контролює їх виконання;</w:t>
      </w:r>
    </w:p>
    <w:p w:rsidR="00113B75" w:rsidRPr="0062258B" w:rsidRDefault="00113B75" w:rsidP="00113B75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color w:val="000000"/>
          <w:lang w:val="uk-UA"/>
        </w:rPr>
        <w:t>подає пропозиції щодо призначення на посаду та звільнення  з посади у порядку, передбаченому законодавством про службу в органах місцевого самоврядування спеціалістів відділу, їх заохочення та притягнення до дисциплінарної відповідальності;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/>
        </w:rPr>
        <w:t>приймає на роботу та звільняє з роботи у порядку, передбаченому законодавством про працю працівників відділу, які не є посадовими особами місцевого самоврядування, керівників комунальних організацій, встановлення та скасування умов оплати праці, їх заохочення та притягнення до дисциплінарної відповідальності;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вносить пропозиції до проекту міського бюджету;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несе персональну відповідальність за організацію та результати  діяльності Відділу, сприяє створенню належних умов праці;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 xml:space="preserve">подає на затвердження Ічнянської міської ради Положення про відділ та Статути і Положення, підпорядкованих Відділу </w:t>
      </w:r>
      <w:r w:rsidR="00D62F06" w:rsidRPr="0062258B">
        <w:rPr>
          <w:lang w:val="uk-UA" w:eastAsia="uk-UA"/>
        </w:rPr>
        <w:t>структурного підрозділу;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затверджує посадові інструкції керівників закладів культури та структурних підрозділів Відділу;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планує роботу відділу, вносить пропозиції щодо формування планів роботи   Ічнянської міської ради;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вживає заходів з удосконалення організації та підвищення ефективності роботи відділу;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звітує про виконання покладених на відділ завдань та затверджених планів роботи;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/>
        </w:rPr>
        <w:lastRenderedPageBreak/>
        <w:t>відповідає за виконання покладених на відділ завдань з реалізації державної політики у сфері культури, туризму, охорони культурної спадщини, міжнаціональних відносин та релігій;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 xml:space="preserve">може входити до складу виконкому  Ічнянської міської ради; 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вносить пропозиції щодо розгляду на засіданнях виконкому та сесії Ічнянської міської ради</w:t>
      </w:r>
      <w:r w:rsidR="00D62F06" w:rsidRPr="0062258B">
        <w:rPr>
          <w:lang w:val="uk-UA" w:eastAsia="uk-UA"/>
        </w:rPr>
        <w:t xml:space="preserve"> питань</w:t>
      </w:r>
      <w:r w:rsidRPr="0062258B">
        <w:rPr>
          <w:lang w:val="uk-UA" w:eastAsia="uk-UA"/>
        </w:rPr>
        <w:t>, що належать до компетенції відділу, та розробляє проекти відповідних рішень;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представляє інтереси Відділу у взаємовідносинах з іншими структурними підрозділами міської ради, з Департаментом, іншими  органами виконавчої влади, підприємствами, установами та організаціями – за дорученням голови та заступників голови  міської ради;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/>
        </w:rPr>
        <w:t>сприяє розвитку надання платних послуг закладами культури, залученню позабюджетних коштів відповідно чинного законодавства;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 xml:space="preserve">видає у межах своїх повноважень накази, організовує контроль за їх виконанням. </w:t>
      </w:r>
      <w:r w:rsidRPr="0062258B">
        <w:rPr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в обласному органі Мін’юсту</w:t>
      </w:r>
      <w:r w:rsidRPr="0062258B">
        <w:rPr>
          <w:lang w:val="uk-UA" w:eastAsia="uk-UA"/>
        </w:rPr>
        <w:t>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подає на затвердження міського голови  проекти кошторисів та штатних розписів Відділу, підпорядкованих закладів культури, структурних підрозділів Відділу в межах визначеної граничної чисельності та фонду оплати праці їх працівників;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розпоряджається коштами у межах затверджених рішенням сесії   Ічнянської міської ради  бюджетних призначень, приймає рішення про зміну структури, базової мережі закладів культури, штатного розпису, заохочення працівників у межах затвердженого фонду оплати праці;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сприяє фінансовому забезпеченню існуючої мережі закладів культури;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вносить пропозиції щодо обсягів бюджетного фінансування закладів культури, заходів з охорони культурної спадщини;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відкриває рахунки  у відділеннях Державної казначейської служби України, має право першого підпису;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здійснює добір кадрів структурного підрозділу відділу, керівників  та працівників закладів культури;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організовує проведення атестації бібліотечних, музейних, клубних, педагогічних, бухгалтерських працівників;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організовує конкурс на заміщення вакантних посад керівників закладів культури, підпорядкованих Відділу, відповідно до Закону України «Про культуру»;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color w:val="000000"/>
          <w:lang w:val="uk-UA"/>
        </w:rPr>
        <w:t>призначає на посади (на умовах контракту за результатами конкурсу в тому числі) та звільняє у порядку, передбаченому законодавством про працю, з посад керівників закладів культури, керівника та працівників  структурного підрозділу та працівників сільських клубних установ;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 w:eastAsia="uk-UA"/>
        </w:rPr>
        <w:t>проводить особистий прийом громадян з питань, що належать до повноважень Відділу;</w:t>
      </w:r>
    </w:p>
    <w:p w:rsidR="00843F6F" w:rsidRPr="0062258B" w:rsidRDefault="00843F6F" w:rsidP="00843F6F">
      <w:pPr>
        <w:pStyle w:val="a9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lang w:val="uk-UA" w:eastAsia="uk-UA"/>
        </w:rPr>
      </w:pPr>
      <w:r w:rsidRPr="0062258B">
        <w:rPr>
          <w:lang w:val="uk-UA"/>
        </w:rPr>
        <w:t>здійснює інші повноваження, визначені законодавством.</w:t>
      </w:r>
    </w:p>
    <w:p w:rsidR="00843F6F" w:rsidRPr="0062258B" w:rsidRDefault="00843F6F" w:rsidP="00843F6F">
      <w:pPr>
        <w:ind w:firstLine="708"/>
        <w:jc w:val="both"/>
        <w:rPr>
          <w:lang w:val="uk-UA" w:eastAsia="uk-UA"/>
        </w:rPr>
      </w:pPr>
      <w:r w:rsidRPr="0062258B">
        <w:rPr>
          <w:lang w:val="uk-UA"/>
        </w:rPr>
        <w:t>4.4. У разі відсутності н</w:t>
      </w:r>
      <w:r w:rsidRPr="0062258B">
        <w:rPr>
          <w:lang w:val="uk-UA" w:eastAsia="uk-UA"/>
        </w:rPr>
        <w:t>ачальника Відділу його обов’язки виконує головний спеціаліст відділу культури і туризму.</w:t>
      </w:r>
    </w:p>
    <w:p w:rsidR="00903222" w:rsidRPr="0062258B" w:rsidRDefault="00903222" w:rsidP="00571EBF">
      <w:pPr>
        <w:rPr>
          <w:b/>
          <w:lang w:val="uk-UA"/>
        </w:rPr>
      </w:pPr>
    </w:p>
    <w:p w:rsidR="00843F6F" w:rsidRPr="0062258B" w:rsidRDefault="00843F6F" w:rsidP="00843F6F">
      <w:pPr>
        <w:jc w:val="center"/>
        <w:rPr>
          <w:b/>
          <w:lang w:val="uk-UA"/>
        </w:rPr>
      </w:pPr>
      <w:r w:rsidRPr="0062258B">
        <w:rPr>
          <w:b/>
          <w:lang w:val="uk-UA"/>
        </w:rPr>
        <w:t>Розділ V. ФІНАНСОВЕ  ТА МАТЕРІАЛЬНО-ТЕХНІЧНЕ</w:t>
      </w:r>
    </w:p>
    <w:p w:rsidR="00843F6F" w:rsidRPr="0062258B" w:rsidRDefault="00843F6F" w:rsidP="00843F6F">
      <w:pPr>
        <w:jc w:val="center"/>
        <w:rPr>
          <w:b/>
          <w:lang w:val="uk-UA"/>
        </w:rPr>
      </w:pPr>
      <w:r w:rsidRPr="0062258B">
        <w:rPr>
          <w:b/>
          <w:lang w:val="uk-UA"/>
        </w:rPr>
        <w:t>ЗАБЕЗПЕЧЕННЯ ДІЯЛЬНОСТІ ВІДДІЛУ</w:t>
      </w:r>
    </w:p>
    <w:p w:rsidR="00843F6F" w:rsidRPr="0062258B" w:rsidRDefault="00843F6F" w:rsidP="00843F6F">
      <w:pPr>
        <w:rPr>
          <w:lang w:val="uk-UA"/>
        </w:rPr>
      </w:pP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 xml:space="preserve">5.1. Ведення фінансового планування та бухгалтерського обліку фінансово-господарської діяльності Відділу та підпорядкованих відділу закладів культури,  складення звітності здійснює централізована бухгалтерія,  як  структурний підрозділ Відділу культури і туризму, що  підпорядковується безпосередньо начальнику відділу культури і туризму. 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lastRenderedPageBreak/>
        <w:t>5.2. Відділ, його структурні підрозділи та підпорядковані Відділу заклади  фінансуються за рахунок коштів міського бюджету. Оплата праці працівників  здійснюється  відповідно до чинного законодавства.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 w:eastAsia="uk-UA"/>
        </w:rPr>
        <w:t xml:space="preserve">5.3. </w:t>
      </w:r>
      <w:r w:rsidRPr="0062258B">
        <w:rPr>
          <w:lang w:val="uk-UA"/>
        </w:rPr>
        <w:t>Штатні розписи та кошториси Відділу,</w:t>
      </w:r>
      <w:r w:rsidRPr="0062258B">
        <w:rPr>
          <w:lang w:val="uk-UA" w:eastAsia="uk-UA"/>
        </w:rPr>
        <w:t xml:space="preserve"> його структурних підрозділів,  підпорядкованих Відділу закладів культури</w:t>
      </w:r>
      <w:r w:rsidRPr="0062258B">
        <w:rPr>
          <w:lang w:val="uk-UA"/>
        </w:rPr>
        <w:t xml:space="preserve"> затверджує </w:t>
      </w:r>
      <w:r w:rsidRPr="0062258B">
        <w:rPr>
          <w:lang w:val="uk-UA" w:eastAsia="uk-UA"/>
        </w:rPr>
        <w:t xml:space="preserve">міський голова </w:t>
      </w:r>
      <w:r w:rsidRPr="0062258B">
        <w:rPr>
          <w:lang w:val="uk-UA"/>
        </w:rPr>
        <w:t>за пропозицією начальника Відділу відповідно до встановленого порядку.</w:t>
      </w:r>
    </w:p>
    <w:p w:rsidR="00843F6F" w:rsidRPr="0062258B" w:rsidRDefault="00843F6F" w:rsidP="00843F6F">
      <w:pPr>
        <w:ind w:firstLine="708"/>
        <w:jc w:val="both"/>
        <w:rPr>
          <w:lang w:val="uk-UA"/>
        </w:rPr>
      </w:pPr>
      <w:r w:rsidRPr="0062258B">
        <w:rPr>
          <w:lang w:val="uk-UA"/>
        </w:rPr>
        <w:t>5.4</w:t>
      </w:r>
      <w:r w:rsidRPr="0062258B">
        <w:rPr>
          <w:b/>
          <w:lang w:val="uk-UA"/>
        </w:rPr>
        <w:t xml:space="preserve">. </w:t>
      </w:r>
      <w:r w:rsidRPr="0062258B">
        <w:rPr>
          <w:lang w:val="uk-UA"/>
        </w:rPr>
        <w:t>Ічнянська міська рада зобов`язана створити умови для роботи  та підвищення кваліфікації працівників Відділу, забезпечити їх окремим приміщенням, телефонним зв`язком, сучасними засобами оргтехніки, транспортом для виконання обов`язків, законодавчими та іншими  нормативними актами, довідковими  матеріалами та літературою.</w:t>
      </w:r>
    </w:p>
    <w:p w:rsidR="000846B5" w:rsidRPr="0062258B" w:rsidRDefault="000846B5" w:rsidP="00843F6F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</w:p>
    <w:p w:rsidR="00E71324" w:rsidRPr="0062258B" w:rsidRDefault="00F17DEB" w:rsidP="00E71324">
      <w:pPr>
        <w:jc w:val="center"/>
        <w:rPr>
          <w:rFonts w:eastAsia="Calibri"/>
          <w:b/>
          <w:lang w:val="uk-UA" w:eastAsia="en-US"/>
        </w:rPr>
      </w:pPr>
      <w:r w:rsidRPr="0062258B">
        <w:rPr>
          <w:rFonts w:eastAsia="Calibri"/>
          <w:b/>
          <w:lang w:val="uk-UA" w:eastAsia="en-US"/>
        </w:rPr>
        <w:t>VI</w:t>
      </w:r>
      <w:r w:rsidR="00E71324" w:rsidRPr="0062258B">
        <w:rPr>
          <w:rFonts w:eastAsia="Calibri"/>
          <w:b/>
          <w:lang w:val="uk-UA" w:eastAsia="en-US"/>
        </w:rPr>
        <w:t xml:space="preserve">. РЕОРГАНІЗАЦІЯ ТА ПРИПИНЕННЯ ДІЯЛЬНОСТІ 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 xml:space="preserve">.1. Припинення діяльності Відділу здійснюється шляхом його реорганізації (злиття, приєднання, поділу, перетворення) або ліквідації - за рішенням Засновника, а у випадках, передбачених законодавством України, - за рішенням суду або відповідних органів державної влади. 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 xml:space="preserve">.2. У разі реорганізації Відділу вся сукупність його прав та обов’язків переходить до його правонаступників. 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 xml:space="preserve">.3. Ліквідація Відділу здійснюється ліквідаційною комісією, яка утворюється Засновником або за рішенням суду. 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 xml:space="preserve">.4. Порядок і строки проведення ліквідації, а також строк для пред’явлення вимог кредиторами, що не може бути меншим ніж два місяці з дня оприлюднення відомостей про припинення, визначаються органом, який прийняв таке рішення. 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 xml:space="preserve">.5. З моменту призначення ліквідаційної комісії до неї переходять повноваження з управління Відділом. Ліквідаційна комісія складає ліквідаційний баланс та подає його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порядку. Ліквідаційна комісія виступає в суді від імені Відділу, що ліквідується. 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>.6. Черговість та порядок задоволення вимог кредиторів визначаються  відповідно до законодавства.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>.7. У разі припинення Відділу (ліквідації, злиття, поділу, приєднання або перетворення) усі його активи передаються одній або кільком неприбутковим організаціям відповідного виду або зараховується до доходу міського бюджету.</w:t>
      </w:r>
    </w:p>
    <w:p w:rsidR="00E71324" w:rsidRPr="0062258B" w:rsidRDefault="00F17DEB" w:rsidP="00E71324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>.8. Відділ є таким, що припинив свою діяльність, із дати внесення до Єдиного державного реєстру запису про державну реєстрацію припинення юридичної особи.</w:t>
      </w:r>
    </w:p>
    <w:p w:rsidR="00E71324" w:rsidRPr="0062258B" w:rsidRDefault="00F17DEB" w:rsidP="00571EBF">
      <w:pPr>
        <w:ind w:firstLine="708"/>
        <w:jc w:val="both"/>
        <w:rPr>
          <w:lang w:val="uk-UA"/>
        </w:rPr>
      </w:pPr>
      <w:r w:rsidRPr="0062258B">
        <w:rPr>
          <w:lang w:val="uk-UA"/>
        </w:rPr>
        <w:t>6</w:t>
      </w:r>
      <w:r w:rsidR="00E71324" w:rsidRPr="0062258B">
        <w:rPr>
          <w:lang w:val="uk-UA"/>
        </w:rPr>
        <w:t>.9. Працівникам Відділу, які звільняються у зв’язку з його реорганізацією чи ліквідацією, гарантується дотримання їх прав та інтересів відповідно до законодавства про працю.</w:t>
      </w:r>
    </w:p>
    <w:p w:rsidR="00E71324" w:rsidRPr="0062258B" w:rsidRDefault="00F17DEB" w:rsidP="00E71324">
      <w:pPr>
        <w:tabs>
          <w:tab w:val="left" w:pos="3698"/>
        </w:tabs>
        <w:jc w:val="center"/>
        <w:rPr>
          <w:rFonts w:eastAsia="Calibri"/>
          <w:b/>
          <w:lang w:val="uk-UA" w:eastAsia="en-US"/>
        </w:rPr>
      </w:pPr>
      <w:r w:rsidRPr="0062258B">
        <w:rPr>
          <w:rFonts w:eastAsia="Calibri"/>
          <w:b/>
          <w:lang w:val="uk-UA" w:eastAsia="en-US"/>
        </w:rPr>
        <w:t>VII</w:t>
      </w:r>
      <w:r w:rsidR="00E71324" w:rsidRPr="0062258B">
        <w:rPr>
          <w:rFonts w:eastAsia="Calibri"/>
          <w:b/>
          <w:lang w:val="uk-UA" w:eastAsia="en-US"/>
        </w:rPr>
        <w:t>. ВНЕСЕННЯ ЗМІН ДО ПОЛОЖЕННЯ</w:t>
      </w:r>
    </w:p>
    <w:p w:rsidR="00E71324" w:rsidRPr="0062258B" w:rsidRDefault="00F17DEB" w:rsidP="00E71324">
      <w:pPr>
        <w:contextualSpacing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7</w:t>
      </w:r>
      <w:r w:rsidR="00E71324" w:rsidRPr="0062258B">
        <w:rPr>
          <w:rFonts w:eastAsia="Calibri"/>
          <w:lang w:val="uk-UA" w:eastAsia="en-US"/>
        </w:rPr>
        <w:t>.1. Це Положення набирає чинності з моменту його державної реєстрації.</w:t>
      </w:r>
    </w:p>
    <w:p w:rsidR="00E71324" w:rsidRPr="0062258B" w:rsidRDefault="00F17DEB" w:rsidP="00E71324">
      <w:pPr>
        <w:contextualSpacing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7</w:t>
      </w:r>
      <w:r w:rsidR="00E71324" w:rsidRPr="0062258B">
        <w:rPr>
          <w:rFonts w:eastAsia="Calibri"/>
          <w:lang w:val="uk-UA" w:eastAsia="en-US"/>
        </w:rPr>
        <w:t>.2. Питання, не врегульовані цим Положенням, регулюються відповідними актами законодавства.</w:t>
      </w:r>
    </w:p>
    <w:p w:rsidR="00E71324" w:rsidRPr="0062258B" w:rsidRDefault="00F17DEB" w:rsidP="00E71324">
      <w:pPr>
        <w:contextualSpacing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7</w:t>
      </w:r>
      <w:r w:rsidR="00E71324" w:rsidRPr="0062258B">
        <w:rPr>
          <w:rFonts w:eastAsia="Calibri"/>
          <w:lang w:val="uk-UA" w:eastAsia="en-US"/>
        </w:rPr>
        <w:t>.3. При виникненні розбіжностей положень цього Положення з вимогами законодавства України, діє останнє.</w:t>
      </w:r>
    </w:p>
    <w:p w:rsidR="00E71324" w:rsidRPr="0062258B" w:rsidRDefault="00F17DEB" w:rsidP="00E71324">
      <w:pPr>
        <w:contextualSpacing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7</w:t>
      </w:r>
      <w:r w:rsidR="00E71324" w:rsidRPr="0062258B">
        <w:rPr>
          <w:rFonts w:eastAsia="Calibri"/>
          <w:lang w:val="uk-UA" w:eastAsia="en-US"/>
        </w:rPr>
        <w:t>.4. Зміни та доповнення до Положення вносяться за рішенням Засновника шляхом викладення Положення у новій редакції.</w:t>
      </w:r>
    </w:p>
    <w:p w:rsidR="00E71324" w:rsidRPr="0062258B" w:rsidRDefault="00F17DEB" w:rsidP="00E71324">
      <w:pPr>
        <w:contextualSpacing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7</w:t>
      </w:r>
      <w:r w:rsidR="00E71324" w:rsidRPr="0062258B">
        <w:rPr>
          <w:rFonts w:eastAsia="Calibri"/>
          <w:lang w:val="uk-UA" w:eastAsia="en-US"/>
        </w:rPr>
        <w:t>.5. Зміни та доповнення до Положення підлягають державній реєстрації за тими ж правилами, що встановлені для його державної реєстрації.</w:t>
      </w:r>
    </w:p>
    <w:p w:rsidR="00E71324" w:rsidRPr="0062258B" w:rsidRDefault="00F17DEB" w:rsidP="00E71324">
      <w:pPr>
        <w:contextualSpacing/>
        <w:jc w:val="both"/>
        <w:rPr>
          <w:rFonts w:eastAsia="Calibri"/>
          <w:lang w:val="uk-UA" w:eastAsia="en-US"/>
        </w:rPr>
      </w:pPr>
      <w:r w:rsidRPr="0062258B">
        <w:rPr>
          <w:rFonts w:eastAsia="Calibri"/>
          <w:lang w:val="uk-UA" w:eastAsia="en-US"/>
        </w:rPr>
        <w:t>7</w:t>
      </w:r>
      <w:r w:rsidR="00E71324" w:rsidRPr="0062258B">
        <w:rPr>
          <w:rFonts w:eastAsia="Calibri"/>
          <w:lang w:val="uk-UA" w:eastAsia="en-US"/>
        </w:rPr>
        <w:t xml:space="preserve">.6. </w:t>
      </w:r>
      <w:r w:rsidRPr="0062258B">
        <w:rPr>
          <w:lang w:val="uk-UA"/>
        </w:rPr>
        <w:t xml:space="preserve">Відділ </w:t>
      </w:r>
      <w:r w:rsidR="00E71324" w:rsidRPr="0062258B">
        <w:rPr>
          <w:rFonts w:eastAsia="Calibri"/>
          <w:lang w:val="uk-UA" w:eastAsia="en-US"/>
        </w:rPr>
        <w:t xml:space="preserve">зобов’язаний у встановлений законодавством строк повідомити орган, що провів його державну реєстрацію, про зміни, які сталися в Положенні, для внесення змін до державного реєстру. </w:t>
      </w:r>
    </w:p>
    <w:p w:rsidR="00571EBF" w:rsidRPr="0062258B" w:rsidRDefault="00571EBF" w:rsidP="00571EBF">
      <w:pPr>
        <w:spacing w:before="120" w:after="120"/>
        <w:rPr>
          <w:lang w:val="uk-UA"/>
        </w:rPr>
      </w:pPr>
      <w:r w:rsidRPr="0062258B">
        <w:rPr>
          <w:b/>
          <w:lang w:val="uk-UA"/>
        </w:rPr>
        <w:t>Міський голова</w:t>
      </w:r>
      <w:r w:rsidRPr="0062258B">
        <w:rPr>
          <w:b/>
          <w:lang w:val="uk-UA"/>
        </w:rPr>
        <w:tab/>
      </w:r>
      <w:r w:rsidRPr="0062258B">
        <w:rPr>
          <w:b/>
          <w:lang w:val="uk-UA"/>
        </w:rPr>
        <w:tab/>
      </w:r>
      <w:r w:rsidRPr="0062258B">
        <w:rPr>
          <w:b/>
          <w:lang w:val="uk-UA"/>
        </w:rPr>
        <w:tab/>
      </w:r>
      <w:r w:rsidRPr="0062258B">
        <w:rPr>
          <w:b/>
          <w:lang w:val="uk-UA"/>
        </w:rPr>
        <w:tab/>
      </w:r>
      <w:r w:rsidRPr="0062258B">
        <w:rPr>
          <w:b/>
          <w:lang w:val="uk-UA"/>
        </w:rPr>
        <w:tab/>
      </w:r>
      <w:r w:rsidRPr="0062258B">
        <w:rPr>
          <w:b/>
          <w:lang w:val="uk-UA"/>
        </w:rPr>
        <w:tab/>
      </w:r>
      <w:r w:rsidRPr="0062258B">
        <w:rPr>
          <w:b/>
          <w:lang w:val="uk-UA"/>
        </w:rPr>
        <w:tab/>
        <w:t xml:space="preserve">          Олена БУТУРЛИМ</w:t>
      </w:r>
    </w:p>
    <w:sectPr w:rsidR="00571EBF" w:rsidRPr="0062258B" w:rsidSect="00C60E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A58"/>
    <w:multiLevelType w:val="hybridMultilevel"/>
    <w:tmpl w:val="6616DEB6"/>
    <w:lvl w:ilvl="0" w:tplc="ABA092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D3ED3"/>
    <w:multiLevelType w:val="hybridMultilevel"/>
    <w:tmpl w:val="02F0E8A0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7290"/>
    <w:multiLevelType w:val="hybridMultilevel"/>
    <w:tmpl w:val="9424D6B6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3760"/>
    <w:multiLevelType w:val="hybridMultilevel"/>
    <w:tmpl w:val="4052DB00"/>
    <w:lvl w:ilvl="0" w:tplc="3A10E0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67E08"/>
    <w:multiLevelType w:val="hybridMultilevel"/>
    <w:tmpl w:val="253CD01E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E02A3"/>
    <w:multiLevelType w:val="hybridMultilevel"/>
    <w:tmpl w:val="E8F22A90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3591E"/>
    <w:multiLevelType w:val="hybridMultilevel"/>
    <w:tmpl w:val="F0E4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82DCB"/>
    <w:multiLevelType w:val="hybridMultilevel"/>
    <w:tmpl w:val="742C5A62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53B3"/>
    <w:multiLevelType w:val="hybridMultilevel"/>
    <w:tmpl w:val="808620D4"/>
    <w:lvl w:ilvl="0" w:tplc="17821AC6">
      <w:start w:val="1"/>
      <w:numFmt w:val="decimal"/>
      <w:lvlText w:val="%1."/>
      <w:lvlJc w:val="left"/>
      <w:pPr>
        <w:ind w:left="1350" w:hanging="81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465192B"/>
    <w:multiLevelType w:val="hybridMultilevel"/>
    <w:tmpl w:val="23C48342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D2F63"/>
    <w:multiLevelType w:val="multilevel"/>
    <w:tmpl w:val="A274C3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EAE3B97"/>
    <w:multiLevelType w:val="hybridMultilevel"/>
    <w:tmpl w:val="46E08806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63"/>
    <w:rsid w:val="00006431"/>
    <w:rsid w:val="00064123"/>
    <w:rsid w:val="000846B5"/>
    <w:rsid w:val="000E4AB1"/>
    <w:rsid w:val="00113B75"/>
    <w:rsid w:val="001769E7"/>
    <w:rsid w:val="001A0256"/>
    <w:rsid w:val="001C3762"/>
    <w:rsid w:val="001F607D"/>
    <w:rsid w:val="00216EE3"/>
    <w:rsid w:val="002544E1"/>
    <w:rsid w:val="002553F5"/>
    <w:rsid w:val="00256B9E"/>
    <w:rsid w:val="002A1872"/>
    <w:rsid w:val="002B60AC"/>
    <w:rsid w:val="00316E01"/>
    <w:rsid w:val="00327BA7"/>
    <w:rsid w:val="00376B56"/>
    <w:rsid w:val="00383F35"/>
    <w:rsid w:val="00396A04"/>
    <w:rsid w:val="003A24CE"/>
    <w:rsid w:val="003B45B8"/>
    <w:rsid w:val="003B5027"/>
    <w:rsid w:val="003E7998"/>
    <w:rsid w:val="003F4735"/>
    <w:rsid w:val="004548CC"/>
    <w:rsid w:val="00465EDD"/>
    <w:rsid w:val="004730A1"/>
    <w:rsid w:val="00494997"/>
    <w:rsid w:val="004C48A8"/>
    <w:rsid w:val="004C6D71"/>
    <w:rsid w:val="004D09C2"/>
    <w:rsid w:val="004E232A"/>
    <w:rsid w:val="004F21B0"/>
    <w:rsid w:val="0052737D"/>
    <w:rsid w:val="0054240E"/>
    <w:rsid w:val="00570163"/>
    <w:rsid w:val="00571EBF"/>
    <w:rsid w:val="00577BB4"/>
    <w:rsid w:val="00587C47"/>
    <w:rsid w:val="005B2C90"/>
    <w:rsid w:val="005F46ED"/>
    <w:rsid w:val="0060509A"/>
    <w:rsid w:val="0062258B"/>
    <w:rsid w:val="00653906"/>
    <w:rsid w:val="00677D96"/>
    <w:rsid w:val="00690910"/>
    <w:rsid w:val="00694017"/>
    <w:rsid w:val="006C3E05"/>
    <w:rsid w:val="006F5270"/>
    <w:rsid w:val="00711AC2"/>
    <w:rsid w:val="00767BE7"/>
    <w:rsid w:val="007B2D52"/>
    <w:rsid w:val="007C407C"/>
    <w:rsid w:val="007C548E"/>
    <w:rsid w:val="007E58CB"/>
    <w:rsid w:val="00843F6F"/>
    <w:rsid w:val="008553AE"/>
    <w:rsid w:val="00860D6B"/>
    <w:rsid w:val="0088251E"/>
    <w:rsid w:val="0088620F"/>
    <w:rsid w:val="0088753B"/>
    <w:rsid w:val="008E080C"/>
    <w:rsid w:val="008F340C"/>
    <w:rsid w:val="00903222"/>
    <w:rsid w:val="00932FEC"/>
    <w:rsid w:val="00947D32"/>
    <w:rsid w:val="009506D3"/>
    <w:rsid w:val="00965C04"/>
    <w:rsid w:val="00991947"/>
    <w:rsid w:val="009A6A71"/>
    <w:rsid w:val="009C6967"/>
    <w:rsid w:val="009D7C1A"/>
    <w:rsid w:val="00A131F2"/>
    <w:rsid w:val="00A27B42"/>
    <w:rsid w:val="00A5626B"/>
    <w:rsid w:val="00A60B51"/>
    <w:rsid w:val="00A964C5"/>
    <w:rsid w:val="00AB7DE8"/>
    <w:rsid w:val="00AD47E8"/>
    <w:rsid w:val="00AD5DDE"/>
    <w:rsid w:val="00AE2660"/>
    <w:rsid w:val="00AF075F"/>
    <w:rsid w:val="00B2523B"/>
    <w:rsid w:val="00B620E5"/>
    <w:rsid w:val="00B70332"/>
    <w:rsid w:val="00B736CF"/>
    <w:rsid w:val="00BC2F1B"/>
    <w:rsid w:val="00BE1DBD"/>
    <w:rsid w:val="00BE2556"/>
    <w:rsid w:val="00BF31E7"/>
    <w:rsid w:val="00C02BEF"/>
    <w:rsid w:val="00C20A1B"/>
    <w:rsid w:val="00C5609A"/>
    <w:rsid w:val="00C60E2E"/>
    <w:rsid w:val="00C62940"/>
    <w:rsid w:val="00C70B3D"/>
    <w:rsid w:val="00C92C35"/>
    <w:rsid w:val="00C9524C"/>
    <w:rsid w:val="00CB6203"/>
    <w:rsid w:val="00CD2D06"/>
    <w:rsid w:val="00CF2A25"/>
    <w:rsid w:val="00D11566"/>
    <w:rsid w:val="00D12A8A"/>
    <w:rsid w:val="00D266B0"/>
    <w:rsid w:val="00D542C7"/>
    <w:rsid w:val="00D62F06"/>
    <w:rsid w:val="00D85015"/>
    <w:rsid w:val="00DD4863"/>
    <w:rsid w:val="00DE0776"/>
    <w:rsid w:val="00DF5186"/>
    <w:rsid w:val="00E3394B"/>
    <w:rsid w:val="00E421C4"/>
    <w:rsid w:val="00E44A96"/>
    <w:rsid w:val="00E525E9"/>
    <w:rsid w:val="00E624B0"/>
    <w:rsid w:val="00E62D51"/>
    <w:rsid w:val="00E71324"/>
    <w:rsid w:val="00E87950"/>
    <w:rsid w:val="00E87ECB"/>
    <w:rsid w:val="00E96780"/>
    <w:rsid w:val="00F11AB9"/>
    <w:rsid w:val="00F17DEB"/>
    <w:rsid w:val="00F31B41"/>
    <w:rsid w:val="00F56CB2"/>
    <w:rsid w:val="00F77E4B"/>
    <w:rsid w:val="00FC4C17"/>
    <w:rsid w:val="00FE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5A69"/>
  <w15:docId w15:val="{EBCA5BE9-EBFB-49EE-89BD-DF5F9C16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32FEC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4E2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3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736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">
    <w:name w:val="Без интервала1"/>
    <w:qFormat/>
    <w:rsid w:val="00B736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6">
    <w:name w:val="Normal (Web)"/>
    <w:basedOn w:val="a"/>
    <w:rsid w:val="00B736CF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B736CF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5">
    <w:name w:val="Font Style15"/>
    <w:rsid w:val="00B736CF"/>
    <w:rPr>
      <w:rFonts w:ascii="Times New Roman" w:hAnsi="Times New Roman" w:cs="Times New Roman"/>
      <w:sz w:val="26"/>
      <w:szCs w:val="26"/>
    </w:rPr>
  </w:style>
  <w:style w:type="paragraph" w:styleId="a7">
    <w:name w:val="Body Text Indent"/>
    <w:basedOn w:val="a"/>
    <w:link w:val="a8"/>
    <w:rsid w:val="00B736C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73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736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3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5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CDB8-C476-4423-8300-30381350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14742</Words>
  <Characters>8403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Gerasimenko</cp:lastModifiedBy>
  <cp:revision>52</cp:revision>
  <cp:lastPrinted>2023-01-27T10:53:00Z</cp:lastPrinted>
  <dcterms:created xsi:type="dcterms:W3CDTF">2023-01-24T13:15:00Z</dcterms:created>
  <dcterms:modified xsi:type="dcterms:W3CDTF">2023-02-20T07:28:00Z</dcterms:modified>
</cp:coreProperties>
</file>